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85"/>
        <w:rPr>
          <w:rFonts w:ascii="Times New Roman"/>
          <w:sz w:val="36"/>
        </w:rPr>
      </w:pPr>
    </w:p>
    <w:p>
      <w:pPr>
        <w:pStyle w:val="Title"/>
      </w:pPr>
      <w:r>
        <w:rPr>
          <w:spacing w:val="-1"/>
        </w:rPr>
        <w:t>团体标准组织综合绩效评价指标体系</w:t>
      </w:r>
    </w:p>
    <w:p>
      <w:pPr>
        <w:pStyle w:val="BodyText"/>
        <w:spacing w:before="11"/>
        <w:rPr>
          <w:sz w:val="7"/>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1120" w:hRule="atLeast"/>
        </w:trPr>
        <w:tc>
          <w:tcPr>
            <w:tcW w:w="1049" w:type="dxa"/>
            <w:tcBorders>
              <w:bottom w:val="nil"/>
            </w:tcBorders>
          </w:tcPr>
          <w:p>
            <w:pPr>
              <w:pStyle w:val="TableParagraph"/>
              <w:rPr>
                <w:rFonts w:ascii="Times New Roman"/>
                <w:sz w:val="20"/>
              </w:rPr>
            </w:pPr>
          </w:p>
        </w:tc>
        <w:tc>
          <w:tcPr>
            <w:tcW w:w="1255" w:type="dxa"/>
          </w:tcPr>
          <w:p>
            <w:pPr>
              <w:pStyle w:val="TableParagraph"/>
              <w:spacing w:before="24"/>
              <w:rPr>
                <w:sz w:val="21"/>
              </w:rPr>
            </w:pPr>
          </w:p>
          <w:p>
            <w:pPr>
              <w:pStyle w:val="TableParagraph"/>
              <w:spacing w:line="249" w:lineRule="auto"/>
              <w:ind w:left="106" w:right="140"/>
              <w:rPr>
                <w:sz w:val="21"/>
              </w:rPr>
            </w:pPr>
            <w:r>
              <w:rPr>
                <w:rFonts w:ascii="Times New Roman" w:eastAsia="Times New Roman"/>
                <w:sz w:val="21"/>
              </w:rPr>
              <w:t>1.1</w:t>
            </w:r>
            <w:r>
              <w:rPr>
                <w:rFonts w:ascii="Times New Roman" w:eastAsia="Times New Roman"/>
                <w:spacing w:val="16"/>
                <w:sz w:val="21"/>
              </w:rPr>
              <w:t> </w:t>
            </w:r>
            <w:r>
              <w:rPr>
                <w:sz w:val="21"/>
              </w:rPr>
              <w:t>战略</w:t>
            </w:r>
            <w:r>
              <w:rPr>
                <w:sz w:val="21"/>
              </w:rPr>
              <w:t>规</w:t>
            </w:r>
            <w:r>
              <w:rPr>
                <w:spacing w:val="-10"/>
                <w:sz w:val="21"/>
              </w:rPr>
              <w:t>划</w:t>
            </w:r>
          </w:p>
        </w:tc>
        <w:tc>
          <w:tcPr>
            <w:tcW w:w="1518" w:type="dxa"/>
          </w:tcPr>
          <w:p>
            <w:pPr>
              <w:pStyle w:val="TableParagraph"/>
              <w:spacing w:before="17"/>
              <w:rPr>
                <w:sz w:val="21"/>
              </w:rPr>
            </w:pPr>
          </w:p>
          <w:p>
            <w:pPr>
              <w:pStyle w:val="TableParagraph"/>
              <w:spacing w:line="247" w:lineRule="auto"/>
              <w:ind w:left="106" w:right="244"/>
              <w:rPr>
                <w:sz w:val="21"/>
              </w:rPr>
            </w:pPr>
            <w:r>
              <w:rPr>
                <w:rFonts w:ascii="Times New Roman" w:eastAsia="Times New Roman"/>
                <w:sz w:val="21"/>
              </w:rPr>
              <w:t>1.1.1</w:t>
            </w:r>
            <w:r>
              <w:rPr>
                <w:rFonts w:ascii="Times New Roman" w:eastAsia="Times New Roman"/>
                <w:spacing w:val="16"/>
                <w:sz w:val="21"/>
              </w:rPr>
              <w:t> </w:t>
            </w:r>
            <w:r>
              <w:rPr>
                <w:sz w:val="21"/>
              </w:rPr>
              <w:t>标准</w:t>
            </w:r>
            <w:r>
              <w:rPr>
                <w:sz w:val="21"/>
              </w:rPr>
              <w:t>化</w:t>
            </w:r>
            <w:r>
              <w:rPr>
                <w:spacing w:val="-4"/>
                <w:sz w:val="21"/>
              </w:rPr>
              <w:t>发展规划</w:t>
            </w:r>
          </w:p>
        </w:tc>
        <w:tc>
          <w:tcPr>
            <w:tcW w:w="5013" w:type="dxa"/>
          </w:tcPr>
          <w:p>
            <w:pPr>
              <w:pStyle w:val="TableParagraph"/>
              <w:spacing w:line="249" w:lineRule="auto" w:before="5"/>
              <w:ind w:left="107" w:right="95"/>
              <w:jc w:val="both"/>
              <w:rPr>
                <w:sz w:val="21"/>
              </w:rPr>
            </w:pPr>
            <w:r>
              <w:rPr>
                <w:spacing w:val="-2"/>
                <w:sz w:val="21"/>
              </w:rPr>
              <w:t>团体标准组织应制定专门的标准化发展规划，持续有效支撑组织自身标准化工作高质量发展。规划的内容</w:t>
            </w:r>
            <w:r>
              <w:rPr>
                <w:spacing w:val="-5"/>
                <w:sz w:val="21"/>
              </w:rPr>
              <w:t>应包括：战略目标、愿景、中长期工作规划、重点工</w:t>
            </w:r>
          </w:p>
          <w:p>
            <w:pPr>
              <w:pStyle w:val="TableParagraph"/>
              <w:spacing w:line="254" w:lineRule="exact" w:before="1"/>
              <w:ind w:left="107"/>
              <w:rPr>
                <w:sz w:val="21"/>
              </w:rPr>
            </w:pPr>
            <w:r>
              <w:rPr>
                <w:spacing w:val="-3"/>
                <w:sz w:val="21"/>
              </w:rPr>
              <w:t>作、资源配置、预期成果等。</w:t>
            </w:r>
          </w:p>
        </w:tc>
        <w:tc>
          <w:tcPr>
            <w:tcW w:w="1918" w:type="dxa"/>
          </w:tcPr>
          <w:p>
            <w:pPr>
              <w:pStyle w:val="TableParagraph"/>
              <w:spacing w:before="156"/>
              <w:rPr>
                <w:sz w:val="21"/>
              </w:rPr>
            </w:pPr>
          </w:p>
          <w:p>
            <w:pPr>
              <w:pStyle w:val="TableParagraph"/>
              <w:ind w:left="108"/>
              <w:rPr>
                <w:sz w:val="21"/>
              </w:rPr>
            </w:pPr>
            <w:r>
              <w:rPr>
                <w:spacing w:val="-4"/>
                <w:sz w:val="21"/>
              </w:rPr>
              <w:t>基本条件。</w:t>
            </w:r>
          </w:p>
        </w:tc>
        <w:tc>
          <w:tcPr>
            <w:tcW w:w="1012" w:type="dxa"/>
          </w:tcPr>
          <w:p>
            <w:pPr>
              <w:pStyle w:val="TableParagraph"/>
              <w:spacing w:before="156"/>
              <w:rPr>
                <w:sz w:val="21"/>
              </w:rPr>
            </w:pPr>
          </w:p>
          <w:p>
            <w:pPr>
              <w:pStyle w:val="TableParagraph"/>
              <w:ind w:left="10" w:right="2"/>
              <w:jc w:val="center"/>
              <w:rPr>
                <w:sz w:val="21"/>
              </w:rPr>
            </w:pPr>
            <w:r>
              <w:rPr>
                <w:spacing w:val="-10"/>
                <w:sz w:val="21"/>
              </w:rPr>
              <w:t>—</w:t>
            </w:r>
          </w:p>
        </w:tc>
        <w:tc>
          <w:tcPr>
            <w:tcW w:w="2766" w:type="dxa"/>
          </w:tcPr>
          <w:p>
            <w:pPr>
              <w:pStyle w:val="TableParagraph"/>
              <w:spacing w:before="14"/>
              <w:rPr>
                <w:sz w:val="21"/>
              </w:rPr>
            </w:pPr>
          </w:p>
          <w:p>
            <w:pPr>
              <w:pStyle w:val="TableParagraph"/>
              <w:spacing w:line="249" w:lineRule="auto" w:before="1"/>
              <w:ind w:left="106" w:right="98"/>
              <w:rPr>
                <w:sz w:val="21"/>
              </w:rPr>
            </w:pPr>
            <w:r>
              <w:rPr>
                <w:spacing w:val="-2"/>
                <w:sz w:val="21"/>
              </w:rPr>
              <w:t>按照团体标准组织议事规则</w:t>
            </w:r>
            <w:r>
              <w:rPr>
                <w:spacing w:val="-2"/>
                <w:sz w:val="21"/>
              </w:rPr>
              <w:t>制定的标准化发展规划。</w:t>
            </w:r>
          </w:p>
        </w:tc>
      </w:tr>
      <w:tr>
        <w:trPr>
          <w:trHeight w:val="1960" w:hRule="atLeast"/>
        </w:trPr>
        <w:tc>
          <w:tcPr>
            <w:tcW w:w="1049" w:type="dxa"/>
            <w:vMerge w:val="restart"/>
            <w:tcBorders>
              <w:top w:val="nil"/>
              <w:bottom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30"/>
              <w:rPr>
                <w:sz w:val="21"/>
              </w:rPr>
            </w:pPr>
          </w:p>
          <w:p>
            <w:pPr>
              <w:pStyle w:val="TableParagraph"/>
              <w:spacing w:line="249" w:lineRule="auto"/>
              <w:ind w:left="106" w:right="142"/>
              <w:rPr>
                <w:sz w:val="21"/>
              </w:rPr>
            </w:pPr>
            <w:r>
              <w:rPr>
                <w:rFonts w:ascii="Times New Roman" w:eastAsia="Times New Roman"/>
                <w:sz w:val="21"/>
              </w:rPr>
              <w:t>1</w:t>
            </w:r>
            <w:r>
              <w:rPr>
                <w:rFonts w:ascii="Times New Roman" w:eastAsia="Times New Roman"/>
                <w:spacing w:val="-14"/>
                <w:sz w:val="21"/>
              </w:rPr>
              <w:t> </w:t>
            </w:r>
            <w:r>
              <w:rPr>
                <w:sz w:val="21"/>
              </w:rPr>
              <w:t>组织</w:t>
            </w:r>
            <w:r>
              <w:rPr>
                <w:sz w:val="21"/>
              </w:rPr>
              <w:t>管</w:t>
            </w:r>
            <w:r>
              <w:rPr>
                <w:spacing w:val="-4"/>
                <w:sz w:val="21"/>
              </w:rPr>
              <w:t>理能力</w:t>
            </w:r>
          </w:p>
        </w:tc>
        <w:tc>
          <w:tcPr>
            <w:tcW w:w="1255" w:type="dxa"/>
            <w:vMerge w:val="restart"/>
            <w:tcBorders>
              <w:bottom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49"/>
              <w:rPr>
                <w:sz w:val="21"/>
              </w:rPr>
            </w:pPr>
          </w:p>
          <w:p>
            <w:pPr>
              <w:pStyle w:val="TableParagraph"/>
              <w:spacing w:line="247" w:lineRule="auto"/>
              <w:ind w:left="106" w:right="140"/>
              <w:rPr>
                <w:sz w:val="21"/>
              </w:rPr>
            </w:pPr>
            <w:r>
              <w:rPr>
                <w:rFonts w:ascii="Times New Roman" w:eastAsia="Times New Roman"/>
                <w:sz w:val="21"/>
              </w:rPr>
              <w:t>1.2</w:t>
            </w:r>
            <w:r>
              <w:rPr>
                <w:rFonts w:ascii="Times New Roman" w:eastAsia="Times New Roman"/>
                <w:spacing w:val="16"/>
                <w:sz w:val="21"/>
              </w:rPr>
              <w:t> </w:t>
            </w:r>
            <w:r>
              <w:rPr>
                <w:sz w:val="21"/>
              </w:rPr>
              <w:t>组织</w:t>
            </w:r>
            <w:r>
              <w:rPr>
                <w:sz w:val="21"/>
              </w:rPr>
              <w:t>机</w:t>
            </w:r>
            <w:r>
              <w:rPr>
                <w:spacing w:val="-10"/>
                <w:sz w:val="21"/>
              </w:rPr>
              <w:t>构</w:t>
            </w:r>
          </w:p>
        </w:tc>
        <w:tc>
          <w:tcPr>
            <w:tcW w:w="1518" w:type="dxa"/>
          </w:tcPr>
          <w:p>
            <w:pPr>
              <w:pStyle w:val="TableParagraph"/>
              <w:rPr>
                <w:sz w:val="21"/>
              </w:rPr>
            </w:pPr>
          </w:p>
          <w:p>
            <w:pPr>
              <w:pStyle w:val="TableParagraph"/>
              <w:spacing w:before="168"/>
              <w:rPr>
                <w:sz w:val="21"/>
              </w:rPr>
            </w:pPr>
          </w:p>
          <w:p>
            <w:pPr>
              <w:pStyle w:val="TableParagraph"/>
              <w:spacing w:line="247" w:lineRule="auto"/>
              <w:ind w:left="106" w:right="244"/>
              <w:rPr>
                <w:sz w:val="21"/>
              </w:rPr>
            </w:pPr>
            <w:r>
              <w:rPr>
                <w:rFonts w:ascii="Times New Roman" w:eastAsia="Times New Roman"/>
                <w:sz w:val="21"/>
              </w:rPr>
              <w:t>1.2.1</w:t>
            </w:r>
            <w:r>
              <w:rPr>
                <w:rFonts w:ascii="Times New Roman" w:eastAsia="Times New Roman"/>
                <w:spacing w:val="16"/>
                <w:sz w:val="21"/>
              </w:rPr>
              <w:t> </w:t>
            </w:r>
            <w:r>
              <w:rPr>
                <w:sz w:val="21"/>
              </w:rPr>
              <w:t>决策</w:t>
            </w:r>
            <w:r>
              <w:rPr>
                <w:sz w:val="21"/>
              </w:rPr>
              <w:t>机</w:t>
            </w:r>
            <w:r>
              <w:rPr>
                <w:spacing w:val="-10"/>
                <w:sz w:val="21"/>
              </w:rPr>
              <w:t>构</w:t>
            </w:r>
          </w:p>
        </w:tc>
        <w:tc>
          <w:tcPr>
            <w:tcW w:w="5013" w:type="dxa"/>
          </w:tcPr>
          <w:p>
            <w:pPr>
              <w:pStyle w:val="TableParagraph"/>
              <w:numPr>
                <w:ilvl w:val="0"/>
                <w:numId w:val="1"/>
              </w:numPr>
              <w:tabs>
                <w:tab w:pos="367" w:val="left" w:leader="none"/>
              </w:tabs>
              <w:spacing w:line="247" w:lineRule="auto" w:before="6" w:after="0"/>
              <w:ind w:left="107" w:right="97" w:firstLine="0"/>
              <w:jc w:val="both"/>
              <w:rPr>
                <w:sz w:val="21"/>
              </w:rPr>
            </w:pPr>
            <w:r>
              <w:rPr>
                <w:spacing w:val="-7"/>
                <w:sz w:val="21"/>
              </w:rPr>
              <w:t>团体标准组织应设置标准化工作决策机构，包括但</w:t>
            </w:r>
            <w:r>
              <w:rPr>
                <w:spacing w:val="-2"/>
                <w:sz w:val="21"/>
              </w:rPr>
              <w:t>不限于理事会、董事会、全体大会等形式；</w:t>
            </w:r>
          </w:p>
          <w:p>
            <w:pPr>
              <w:pStyle w:val="TableParagraph"/>
              <w:numPr>
                <w:ilvl w:val="0"/>
                <w:numId w:val="1"/>
              </w:numPr>
              <w:tabs>
                <w:tab w:pos="367" w:val="left" w:leader="none"/>
              </w:tabs>
              <w:spacing w:line="249" w:lineRule="auto" w:before="5" w:after="0"/>
              <w:ind w:left="107" w:right="95" w:firstLine="0"/>
              <w:jc w:val="both"/>
              <w:rPr>
                <w:sz w:val="21"/>
              </w:rPr>
            </w:pPr>
            <w:r>
              <w:rPr>
                <w:spacing w:val="-8"/>
                <w:sz w:val="21"/>
              </w:rPr>
              <w:t>决策机构的功能包括但不限于：制定团体标准化的</w:t>
            </w:r>
            <w:r>
              <w:rPr>
                <w:spacing w:val="-2"/>
                <w:sz w:val="21"/>
              </w:rPr>
              <w:t>发展规划，对与团体标准化活动相关的政策、制度和标准化文件的发布等进行决策；</w:t>
            </w:r>
          </w:p>
          <w:p>
            <w:pPr>
              <w:pStyle w:val="TableParagraph"/>
              <w:numPr>
                <w:ilvl w:val="0"/>
                <w:numId w:val="1"/>
              </w:numPr>
              <w:tabs>
                <w:tab w:pos="367" w:val="left" w:leader="none"/>
              </w:tabs>
              <w:spacing w:line="240" w:lineRule="auto" w:before="0" w:after="0"/>
              <w:ind w:left="367" w:right="0" w:hanging="260"/>
              <w:jc w:val="both"/>
              <w:rPr>
                <w:sz w:val="21"/>
              </w:rPr>
            </w:pPr>
            <w:r>
              <w:rPr>
                <w:spacing w:val="-7"/>
                <w:sz w:val="21"/>
              </w:rPr>
              <w:t>决策机构应按照开放、公平、透明的原则进行组建</w:t>
            </w:r>
          </w:p>
          <w:p>
            <w:pPr>
              <w:pStyle w:val="TableParagraph"/>
              <w:spacing w:line="254" w:lineRule="exact" w:before="12"/>
              <w:ind w:left="107"/>
              <w:rPr>
                <w:sz w:val="21"/>
              </w:rPr>
            </w:pPr>
            <w:r>
              <w:rPr>
                <w:spacing w:val="-4"/>
                <w:sz w:val="21"/>
              </w:rPr>
              <w:t>并履行职责。</w:t>
            </w:r>
          </w:p>
        </w:tc>
        <w:tc>
          <w:tcPr>
            <w:tcW w:w="1918" w:type="dxa"/>
          </w:tcPr>
          <w:p>
            <w:pPr>
              <w:pStyle w:val="TableParagraph"/>
              <w:rPr>
                <w:sz w:val="21"/>
              </w:rPr>
            </w:pPr>
          </w:p>
          <w:p>
            <w:pPr>
              <w:pStyle w:val="TableParagraph"/>
              <w:rPr>
                <w:sz w:val="21"/>
              </w:rPr>
            </w:pPr>
          </w:p>
          <w:p>
            <w:pPr>
              <w:pStyle w:val="TableParagraph"/>
              <w:spacing w:before="38"/>
              <w:rPr>
                <w:sz w:val="21"/>
              </w:rPr>
            </w:pPr>
          </w:p>
          <w:p>
            <w:pPr>
              <w:pStyle w:val="TableParagraph"/>
              <w:spacing w:before="1"/>
              <w:ind w:left="108"/>
              <w:rPr>
                <w:sz w:val="21"/>
              </w:rPr>
            </w:pPr>
            <w:r>
              <w:rPr>
                <w:spacing w:val="-4"/>
                <w:sz w:val="21"/>
              </w:rPr>
              <w:t>基本条件。</w:t>
            </w:r>
          </w:p>
        </w:tc>
        <w:tc>
          <w:tcPr>
            <w:tcW w:w="1012" w:type="dxa"/>
          </w:tcPr>
          <w:p>
            <w:pPr>
              <w:pStyle w:val="TableParagraph"/>
              <w:rPr>
                <w:sz w:val="21"/>
              </w:rPr>
            </w:pPr>
          </w:p>
          <w:p>
            <w:pPr>
              <w:pStyle w:val="TableParagraph"/>
              <w:rPr>
                <w:sz w:val="21"/>
              </w:rPr>
            </w:pPr>
          </w:p>
          <w:p>
            <w:pPr>
              <w:pStyle w:val="TableParagraph"/>
              <w:spacing w:before="38"/>
              <w:rPr>
                <w:sz w:val="21"/>
              </w:rPr>
            </w:pPr>
          </w:p>
          <w:p>
            <w:pPr>
              <w:pStyle w:val="TableParagraph"/>
              <w:spacing w:before="1"/>
              <w:ind w:left="10" w:right="2"/>
              <w:jc w:val="center"/>
              <w:rPr>
                <w:sz w:val="21"/>
              </w:rPr>
            </w:pPr>
            <w:r>
              <w:rPr>
                <w:spacing w:val="-10"/>
                <w:sz w:val="21"/>
              </w:rPr>
              <w:t>—</w:t>
            </w:r>
          </w:p>
        </w:tc>
        <w:tc>
          <w:tcPr>
            <w:tcW w:w="2766" w:type="dxa"/>
          </w:tcPr>
          <w:p>
            <w:pPr>
              <w:pStyle w:val="TableParagraph"/>
              <w:spacing w:before="156"/>
              <w:rPr>
                <w:sz w:val="21"/>
              </w:rPr>
            </w:pPr>
          </w:p>
          <w:p>
            <w:pPr>
              <w:pStyle w:val="TableParagraph"/>
              <w:spacing w:line="249" w:lineRule="auto" w:before="1"/>
              <w:ind w:left="106" w:right="98"/>
              <w:jc w:val="both"/>
              <w:rPr>
                <w:sz w:val="21"/>
              </w:rPr>
            </w:pPr>
            <w:r>
              <w:rPr>
                <w:spacing w:val="-2"/>
                <w:sz w:val="21"/>
              </w:rPr>
              <w:t>在全国团体标准信息平台上</w:t>
            </w:r>
            <w:r>
              <w:rPr>
                <w:spacing w:val="-2"/>
                <w:sz w:val="21"/>
              </w:rPr>
              <w:t>公开的，包括团体标准组织机构设置相关内容的制度文</w:t>
            </w:r>
            <w:r>
              <w:rPr>
                <w:spacing w:val="-6"/>
                <w:sz w:val="21"/>
              </w:rPr>
              <w:t>件。</w:t>
            </w:r>
          </w:p>
        </w:tc>
      </w:tr>
      <w:tr>
        <w:trPr>
          <w:trHeight w:val="2559" w:hRule="atLeast"/>
        </w:trPr>
        <w:tc>
          <w:tcPr>
            <w:tcW w:w="1049" w:type="dxa"/>
            <w:vMerge/>
            <w:tcBorders>
              <w:top w:val="nil"/>
              <w:bottom w:val="nil"/>
            </w:tcBorders>
          </w:tcPr>
          <w:p>
            <w:pPr>
              <w:rPr>
                <w:sz w:val="2"/>
                <w:szCs w:val="2"/>
              </w:rPr>
            </w:pPr>
          </w:p>
        </w:tc>
        <w:tc>
          <w:tcPr>
            <w:tcW w:w="1255" w:type="dxa"/>
            <w:vMerge/>
            <w:tcBorders>
              <w:top w:val="nil"/>
              <w:bottom w:val="nil"/>
            </w:tcBorders>
          </w:tcPr>
          <w:p>
            <w:pPr>
              <w:rPr>
                <w:sz w:val="2"/>
                <w:szCs w:val="2"/>
              </w:rPr>
            </w:pPr>
          </w:p>
        </w:tc>
        <w:tc>
          <w:tcPr>
            <w:tcW w:w="1518" w:type="dxa"/>
            <w:tcBorders>
              <w:bottom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20"/>
              <w:rPr>
                <w:sz w:val="21"/>
              </w:rPr>
            </w:pPr>
          </w:p>
          <w:p>
            <w:pPr>
              <w:pStyle w:val="TableParagraph"/>
              <w:spacing w:line="285" w:lineRule="auto"/>
              <w:ind w:left="106" w:right="244"/>
              <w:rPr>
                <w:sz w:val="21"/>
              </w:rPr>
            </w:pPr>
            <w:r>
              <w:rPr>
                <w:rFonts w:ascii="Times New Roman" w:eastAsia="Times New Roman"/>
                <w:sz w:val="21"/>
              </w:rPr>
              <w:t>1.2.2</w:t>
            </w:r>
            <w:r>
              <w:rPr>
                <w:rFonts w:ascii="Times New Roman" w:eastAsia="Times New Roman"/>
                <w:spacing w:val="15"/>
                <w:sz w:val="21"/>
              </w:rPr>
              <w:t> </w:t>
            </w:r>
            <w:r>
              <w:rPr>
                <w:sz w:val="21"/>
              </w:rPr>
              <w:t>协调</w:t>
            </w:r>
            <w:r>
              <w:rPr>
                <w:sz w:val="21"/>
              </w:rPr>
              <w:t>机</w:t>
            </w:r>
            <w:r>
              <w:rPr>
                <w:spacing w:val="-10"/>
                <w:sz w:val="21"/>
              </w:rPr>
              <w:t>构</w:t>
            </w:r>
          </w:p>
        </w:tc>
        <w:tc>
          <w:tcPr>
            <w:tcW w:w="5013" w:type="dxa"/>
            <w:tcBorders>
              <w:bottom w:val="nil"/>
            </w:tcBorders>
          </w:tcPr>
          <w:p>
            <w:pPr>
              <w:pStyle w:val="TableParagraph"/>
              <w:numPr>
                <w:ilvl w:val="0"/>
                <w:numId w:val="2"/>
              </w:numPr>
              <w:tabs>
                <w:tab w:pos="367" w:val="left" w:leader="none"/>
              </w:tabs>
              <w:spacing w:line="285" w:lineRule="auto" w:before="25" w:after="0"/>
              <w:ind w:left="107" w:right="95" w:firstLine="0"/>
              <w:jc w:val="both"/>
              <w:rPr>
                <w:sz w:val="21"/>
              </w:rPr>
            </w:pPr>
            <w:r>
              <w:rPr>
                <w:spacing w:val="-6"/>
                <w:sz w:val="21"/>
              </w:rPr>
              <w:t>团体标准组织应设置标准化工作管理协调机构，包</w:t>
            </w:r>
            <w:r>
              <w:rPr>
                <w:spacing w:val="-2"/>
                <w:sz w:val="21"/>
              </w:rPr>
              <w:t>括但不限于标准管理委员会、秘书处、专家咨询委员会等形式；</w:t>
            </w:r>
          </w:p>
          <w:p>
            <w:pPr>
              <w:pStyle w:val="TableParagraph"/>
              <w:numPr>
                <w:ilvl w:val="0"/>
                <w:numId w:val="2"/>
              </w:numPr>
              <w:tabs>
                <w:tab w:pos="367" w:val="left" w:leader="none"/>
              </w:tabs>
              <w:spacing w:line="285" w:lineRule="auto" w:before="0" w:after="0"/>
              <w:ind w:left="107" w:right="95" w:firstLine="0"/>
              <w:jc w:val="both"/>
              <w:rPr>
                <w:sz w:val="21"/>
              </w:rPr>
            </w:pPr>
            <w:r>
              <w:rPr>
                <w:spacing w:val="-8"/>
                <w:sz w:val="21"/>
              </w:rPr>
              <w:t>管理协调机构的功能包括但不限于：制定团体标准</w:t>
            </w:r>
            <w:r>
              <w:rPr>
                <w:spacing w:val="-2"/>
                <w:sz w:val="21"/>
              </w:rPr>
              <w:t>化工作的各项政策和制度，管理和协调团体标准化工作，处理有关团体标准的制修订、知识产权管理、争议处置等，开展与其他标准化机构的联络，根据团体</w:t>
            </w:r>
          </w:p>
          <w:p>
            <w:pPr>
              <w:pStyle w:val="TableParagraph"/>
              <w:spacing w:line="268" w:lineRule="exact"/>
              <w:ind w:left="107"/>
              <w:rPr>
                <w:sz w:val="21"/>
              </w:rPr>
            </w:pPr>
            <w:r>
              <w:rPr>
                <w:spacing w:val="-5"/>
                <w:sz w:val="21"/>
              </w:rPr>
              <w:t>不同领域建立具有广泛代表性的标准化技术组织，确</w:t>
            </w:r>
          </w:p>
        </w:tc>
        <w:tc>
          <w:tcPr>
            <w:tcW w:w="1918" w:type="dxa"/>
            <w:tcBorders>
              <w:bottom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9"/>
              <w:rPr>
                <w:sz w:val="21"/>
              </w:rPr>
            </w:pPr>
          </w:p>
          <w:p>
            <w:pPr>
              <w:pStyle w:val="TableParagraph"/>
              <w:ind w:left="108"/>
              <w:rPr>
                <w:sz w:val="21"/>
              </w:rPr>
            </w:pPr>
            <w:r>
              <w:rPr>
                <w:spacing w:val="-4"/>
                <w:sz w:val="21"/>
              </w:rPr>
              <w:t>基本条件。</w:t>
            </w:r>
          </w:p>
        </w:tc>
        <w:tc>
          <w:tcPr>
            <w:tcW w:w="1012" w:type="dxa"/>
            <w:tcBorders>
              <w:bottom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9"/>
              <w:rPr>
                <w:sz w:val="21"/>
              </w:rPr>
            </w:pPr>
          </w:p>
          <w:p>
            <w:pPr>
              <w:pStyle w:val="TableParagraph"/>
              <w:ind w:left="10" w:right="2"/>
              <w:jc w:val="center"/>
              <w:rPr>
                <w:sz w:val="21"/>
              </w:rPr>
            </w:pPr>
            <w:r>
              <w:rPr>
                <w:spacing w:val="-10"/>
                <w:sz w:val="21"/>
              </w:rPr>
              <w:t>—</w:t>
            </w:r>
          </w:p>
        </w:tc>
        <w:tc>
          <w:tcPr>
            <w:tcW w:w="2766" w:type="dxa"/>
            <w:tcBorders>
              <w:bottom w:val="nil"/>
            </w:tcBorders>
          </w:tcPr>
          <w:p>
            <w:pPr>
              <w:pStyle w:val="TableParagraph"/>
              <w:rPr>
                <w:sz w:val="21"/>
              </w:rPr>
            </w:pPr>
          </w:p>
          <w:p>
            <w:pPr>
              <w:pStyle w:val="TableParagraph"/>
              <w:rPr>
                <w:sz w:val="21"/>
              </w:rPr>
            </w:pPr>
          </w:p>
          <w:p>
            <w:pPr>
              <w:pStyle w:val="TableParagraph"/>
              <w:rPr>
                <w:sz w:val="21"/>
              </w:rPr>
            </w:pPr>
          </w:p>
          <w:p>
            <w:pPr>
              <w:pStyle w:val="TableParagraph"/>
              <w:spacing w:before="67"/>
              <w:rPr>
                <w:sz w:val="21"/>
              </w:rPr>
            </w:pPr>
          </w:p>
          <w:p>
            <w:pPr>
              <w:pStyle w:val="TableParagraph"/>
              <w:spacing w:line="285" w:lineRule="auto"/>
              <w:ind w:left="106" w:right="98"/>
              <w:jc w:val="both"/>
              <w:rPr>
                <w:sz w:val="21"/>
              </w:rPr>
            </w:pPr>
            <w:r>
              <w:rPr>
                <w:spacing w:val="-2"/>
                <w:sz w:val="21"/>
              </w:rPr>
              <w:t>在全国团体标准信息平台上</w:t>
            </w:r>
            <w:r>
              <w:rPr>
                <w:spacing w:val="-2"/>
                <w:sz w:val="21"/>
              </w:rPr>
              <w:t>公开的，包括团体标准组织机构设置相关内容的制度文</w:t>
            </w:r>
            <w:r>
              <w:rPr>
                <w:spacing w:val="-6"/>
                <w:sz w:val="21"/>
              </w:rPr>
              <w:t>件。</w:t>
            </w:r>
          </w:p>
        </w:tc>
      </w:tr>
      <w:tr>
        <w:trPr>
          <w:trHeight w:val="317" w:hRule="atLeast"/>
        </w:trPr>
        <w:tc>
          <w:tcPr>
            <w:tcW w:w="1049" w:type="dxa"/>
            <w:tcBorders>
              <w:top w:val="nil"/>
              <w:bottom w:val="nil"/>
            </w:tcBorders>
          </w:tcPr>
          <w:p>
            <w:pPr>
              <w:pStyle w:val="TableParagraph"/>
              <w:rPr>
                <w:rFonts w:ascii="Times New Roman"/>
                <w:sz w:val="20"/>
              </w:rPr>
            </w:pPr>
          </w:p>
        </w:tc>
        <w:tc>
          <w:tcPr>
            <w:tcW w:w="1255" w:type="dxa"/>
            <w:tcBorders>
              <w:top w:val="nil"/>
              <w:bottom w:val="nil"/>
            </w:tcBorders>
          </w:tcPr>
          <w:p>
            <w:pPr>
              <w:pStyle w:val="TableParagraph"/>
              <w:rPr>
                <w:rFonts w:ascii="Times New Roman"/>
                <w:sz w:val="20"/>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24"/>
              <w:ind w:left="107"/>
              <w:rPr>
                <w:sz w:val="21"/>
              </w:rPr>
            </w:pPr>
            <w:r>
              <w:rPr>
                <w:spacing w:val="-3"/>
                <w:sz w:val="21"/>
              </w:rPr>
              <w:t>定标准化技术组织的工作范围等；</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331" w:hRule="atLeast"/>
        </w:trPr>
        <w:tc>
          <w:tcPr>
            <w:tcW w:w="1049" w:type="dxa"/>
            <w:tcBorders>
              <w:top w:val="nil"/>
              <w:bottom w:val="nil"/>
            </w:tcBorders>
          </w:tcPr>
          <w:p>
            <w:pPr>
              <w:pStyle w:val="TableParagraph"/>
              <w:rPr>
                <w:rFonts w:ascii="Times New Roman"/>
                <w:sz w:val="20"/>
              </w:rPr>
            </w:pPr>
          </w:p>
        </w:tc>
        <w:tc>
          <w:tcPr>
            <w:tcW w:w="1255" w:type="dxa"/>
            <w:tcBorders>
              <w:top w:val="nil"/>
              <w:bottom w:val="nil"/>
            </w:tcBorders>
          </w:tcPr>
          <w:p>
            <w:pPr>
              <w:pStyle w:val="TableParagraph"/>
              <w:rPr>
                <w:rFonts w:ascii="Times New Roman"/>
                <w:sz w:val="20"/>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29"/>
              <w:ind w:left="107"/>
              <w:rPr>
                <w:sz w:val="21"/>
              </w:rPr>
            </w:pPr>
            <w:r>
              <w:rPr>
                <w:rFonts w:ascii="Times New Roman" w:eastAsia="Times New Roman"/>
                <w:spacing w:val="-4"/>
                <w:sz w:val="21"/>
              </w:rPr>
              <w:t>3</w:t>
            </w:r>
            <w:r>
              <w:rPr>
                <w:rFonts w:ascii="Times New Roman" w:eastAsia="Times New Roman"/>
                <w:spacing w:val="9"/>
                <w:sz w:val="21"/>
              </w:rPr>
              <w:t>. </w:t>
            </w:r>
            <w:r>
              <w:rPr>
                <w:spacing w:val="-5"/>
                <w:sz w:val="21"/>
              </w:rPr>
              <w:t>管理协调机构应按照开放、公平、透明的原则进行</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310" w:hRule="atLeast"/>
        </w:trPr>
        <w:tc>
          <w:tcPr>
            <w:tcW w:w="1049" w:type="dxa"/>
            <w:tcBorders>
              <w:top w:val="nil"/>
            </w:tcBorders>
          </w:tcPr>
          <w:p>
            <w:pPr>
              <w:pStyle w:val="TableParagraph"/>
              <w:rPr>
                <w:rFonts w:ascii="Times New Roman"/>
                <w:sz w:val="20"/>
              </w:rPr>
            </w:pPr>
          </w:p>
        </w:tc>
        <w:tc>
          <w:tcPr>
            <w:tcW w:w="1255" w:type="dxa"/>
            <w:tcBorders>
              <w:top w:val="nil"/>
            </w:tcBorders>
          </w:tcPr>
          <w:p>
            <w:pPr>
              <w:pStyle w:val="TableParagraph"/>
              <w:rPr>
                <w:rFonts w:ascii="Times New Roman"/>
                <w:sz w:val="20"/>
              </w:rPr>
            </w:pPr>
          </w:p>
        </w:tc>
        <w:tc>
          <w:tcPr>
            <w:tcW w:w="1518" w:type="dxa"/>
            <w:tcBorders>
              <w:top w:val="nil"/>
            </w:tcBorders>
          </w:tcPr>
          <w:p>
            <w:pPr>
              <w:pStyle w:val="TableParagraph"/>
              <w:rPr>
                <w:rFonts w:ascii="Times New Roman"/>
                <w:sz w:val="20"/>
              </w:rPr>
            </w:pPr>
          </w:p>
        </w:tc>
        <w:tc>
          <w:tcPr>
            <w:tcW w:w="5013" w:type="dxa"/>
            <w:tcBorders>
              <w:top w:val="nil"/>
            </w:tcBorders>
          </w:tcPr>
          <w:p>
            <w:pPr>
              <w:pStyle w:val="TableParagraph"/>
              <w:spacing w:before="17"/>
              <w:ind w:left="107"/>
              <w:rPr>
                <w:sz w:val="21"/>
              </w:rPr>
            </w:pPr>
            <w:r>
              <w:rPr>
                <w:spacing w:val="-4"/>
                <w:sz w:val="21"/>
              </w:rPr>
              <w:t>组建并履行职责。</w:t>
            </w:r>
          </w:p>
        </w:tc>
        <w:tc>
          <w:tcPr>
            <w:tcW w:w="1918" w:type="dxa"/>
            <w:tcBorders>
              <w:top w:val="nil"/>
            </w:tcBorders>
          </w:tcPr>
          <w:p>
            <w:pPr>
              <w:pStyle w:val="TableParagraph"/>
              <w:rPr>
                <w:rFonts w:ascii="Times New Roman"/>
                <w:sz w:val="20"/>
              </w:rPr>
            </w:pPr>
          </w:p>
        </w:tc>
        <w:tc>
          <w:tcPr>
            <w:tcW w:w="1012" w:type="dxa"/>
            <w:tcBorders>
              <w:top w:val="nil"/>
            </w:tcBorders>
          </w:tcPr>
          <w:p>
            <w:pPr>
              <w:pStyle w:val="TableParagraph"/>
              <w:rPr>
                <w:rFonts w:ascii="Times New Roman"/>
                <w:sz w:val="20"/>
              </w:rPr>
            </w:pPr>
          </w:p>
        </w:tc>
        <w:tc>
          <w:tcPr>
            <w:tcW w:w="2766" w:type="dxa"/>
            <w:tcBorders>
              <w:top w:val="nil"/>
            </w:tcBorders>
          </w:tcPr>
          <w:p>
            <w:pPr>
              <w:pStyle w:val="TableParagraph"/>
              <w:rPr>
                <w:rFonts w:ascii="Times New Roman"/>
                <w:sz w:val="20"/>
              </w:rPr>
            </w:pPr>
          </w:p>
        </w:tc>
      </w:tr>
    </w:tbl>
    <w:p>
      <w:pPr>
        <w:pStyle w:val="TableParagraph"/>
        <w:spacing w:after="0"/>
        <w:rPr>
          <w:rFonts w:ascii="Times New Roman"/>
          <w:sz w:val="20"/>
        </w:rPr>
        <w:sectPr>
          <w:footerReference w:type="even" r:id="rId5"/>
          <w:footerReference w:type="default" r:id="rId6"/>
          <w:type w:val="continuous"/>
          <w:pgSz w:w="16840" w:h="11910" w:orient="landscape"/>
          <w:pgMar w:header="0" w:footer="1314" w:top="1340" w:bottom="1500" w:left="1133" w:right="1133"/>
          <w:pgNumType w:start="4"/>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362"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Borders>
              <w:bottom w:val="nil"/>
            </w:tcBorders>
          </w:tcPr>
          <w:p>
            <w:pPr>
              <w:pStyle w:val="TableParagraph"/>
              <w:rPr>
                <w:rFonts w:ascii="Times New Roman"/>
                <w:sz w:val="20"/>
              </w:rPr>
            </w:pPr>
          </w:p>
        </w:tc>
        <w:tc>
          <w:tcPr>
            <w:tcW w:w="5013" w:type="dxa"/>
            <w:tcBorders>
              <w:bottom w:val="nil"/>
            </w:tcBorders>
          </w:tcPr>
          <w:p>
            <w:pPr>
              <w:pStyle w:val="TableParagraph"/>
              <w:rPr>
                <w:rFonts w:ascii="Times New Roman"/>
                <w:sz w:val="20"/>
              </w:rPr>
            </w:pPr>
          </w:p>
        </w:tc>
        <w:tc>
          <w:tcPr>
            <w:tcW w:w="1918" w:type="dxa"/>
            <w:tcBorders>
              <w:bottom w:val="nil"/>
            </w:tcBorders>
          </w:tcPr>
          <w:p>
            <w:pPr>
              <w:pStyle w:val="TableParagraph"/>
              <w:rPr>
                <w:rFonts w:ascii="Times New Roman"/>
                <w:sz w:val="20"/>
              </w:rPr>
            </w:pPr>
          </w:p>
        </w:tc>
        <w:tc>
          <w:tcPr>
            <w:tcW w:w="1012" w:type="dxa"/>
            <w:tcBorders>
              <w:bottom w:val="nil"/>
            </w:tcBorders>
          </w:tcPr>
          <w:p>
            <w:pPr>
              <w:pStyle w:val="TableParagraph"/>
              <w:rPr>
                <w:rFonts w:ascii="Times New Roman"/>
                <w:sz w:val="20"/>
              </w:rPr>
            </w:pPr>
          </w:p>
        </w:tc>
        <w:tc>
          <w:tcPr>
            <w:tcW w:w="2766" w:type="dxa"/>
            <w:tcBorders>
              <w:bottom w:val="nil"/>
            </w:tcBorders>
          </w:tcPr>
          <w:p>
            <w:pPr>
              <w:pStyle w:val="TableParagraph"/>
              <w:spacing w:before="46"/>
              <w:ind w:left="106"/>
              <w:rPr>
                <w:sz w:val="21"/>
              </w:rPr>
            </w:pPr>
            <w:r>
              <w:rPr>
                <w:rFonts w:ascii="Times New Roman" w:eastAsia="Times New Roman"/>
                <w:sz w:val="21"/>
              </w:rPr>
              <w:t>1</w:t>
            </w:r>
            <w:r>
              <w:rPr>
                <w:rFonts w:ascii="Times New Roman" w:eastAsia="Times New Roman"/>
                <w:spacing w:val="25"/>
                <w:sz w:val="21"/>
              </w:rPr>
              <w:t>. </w:t>
            </w:r>
            <w:r>
              <w:rPr>
                <w:spacing w:val="16"/>
                <w:sz w:val="21"/>
              </w:rPr>
              <w:t>在全国团体标准信息平</w:t>
            </w:r>
          </w:p>
        </w:tc>
      </w:tr>
      <w:tr>
        <w:trPr>
          <w:trHeight w:val="34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rPr>
                <w:rFonts w:ascii="Times New Roman"/>
                <w:sz w:val="20"/>
              </w:rPr>
            </w:pP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31"/>
              <w:ind w:left="106"/>
              <w:rPr>
                <w:sz w:val="21"/>
              </w:rPr>
            </w:pPr>
            <w:r>
              <w:rPr>
                <w:spacing w:val="-1"/>
                <w:sz w:val="21"/>
              </w:rPr>
              <w:t>台上公开的，包括团体标准</w:t>
            </w:r>
          </w:p>
        </w:tc>
      </w:tr>
      <w:tr>
        <w:trPr>
          <w:trHeight w:val="347"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rPr>
                <w:rFonts w:ascii="Times New Roman"/>
                <w:sz w:val="20"/>
              </w:rPr>
            </w:pP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40"/>
              <w:ind w:left="106"/>
              <w:rPr>
                <w:sz w:val="21"/>
              </w:rPr>
            </w:pPr>
            <w:r>
              <w:rPr>
                <w:spacing w:val="-1"/>
                <w:sz w:val="21"/>
              </w:rPr>
              <w:t>组织机构设置相关内容的制</w:t>
            </w:r>
          </w:p>
        </w:tc>
      </w:tr>
      <w:tr>
        <w:trPr>
          <w:trHeight w:val="359"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44"/>
              <w:ind w:left="107"/>
              <w:rPr>
                <w:sz w:val="21"/>
              </w:rPr>
            </w:pPr>
            <w:r>
              <w:rPr>
                <w:rFonts w:ascii="Times New Roman" w:eastAsia="Times New Roman"/>
                <w:spacing w:val="-2"/>
                <w:sz w:val="21"/>
              </w:rPr>
              <w:t>1</w:t>
            </w:r>
            <w:r>
              <w:rPr>
                <w:rFonts w:ascii="Times New Roman" w:eastAsia="Times New Roman"/>
                <w:spacing w:val="28"/>
                <w:sz w:val="21"/>
              </w:rPr>
              <w:t>. </w:t>
            </w:r>
            <w:r>
              <w:rPr>
                <w:spacing w:val="-9"/>
                <w:sz w:val="21"/>
              </w:rPr>
              <w:t>团体标准组织应设置标准编制机构，包括但不限于</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42"/>
              <w:ind w:left="106"/>
              <w:rPr>
                <w:sz w:val="21"/>
              </w:rPr>
            </w:pPr>
            <w:r>
              <w:rPr>
                <w:spacing w:val="-7"/>
                <w:sz w:val="21"/>
              </w:rPr>
              <w:t>度文件。</w:t>
            </w:r>
          </w:p>
        </w:tc>
      </w:tr>
      <w:tr>
        <w:trPr>
          <w:trHeight w:val="35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33"/>
              <w:ind w:left="107"/>
              <w:rPr>
                <w:sz w:val="21"/>
              </w:rPr>
            </w:pPr>
            <w:r>
              <w:rPr>
                <w:spacing w:val="-3"/>
                <w:sz w:val="21"/>
              </w:rPr>
              <w:t>技术委员会、工作组等形式；</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35"/>
              <w:ind w:left="106"/>
              <w:rPr>
                <w:sz w:val="21"/>
              </w:rPr>
            </w:pPr>
            <w:r>
              <w:rPr>
                <w:rFonts w:ascii="Times New Roman" w:eastAsia="Times New Roman"/>
                <w:sz w:val="21"/>
              </w:rPr>
              <w:t>2</w:t>
            </w:r>
            <w:r>
              <w:rPr>
                <w:rFonts w:ascii="Times New Roman" w:eastAsia="Times New Roman"/>
                <w:spacing w:val="21"/>
                <w:sz w:val="21"/>
              </w:rPr>
              <w:t>. </w:t>
            </w:r>
            <w:r>
              <w:rPr>
                <w:spacing w:val="-20"/>
                <w:sz w:val="21"/>
              </w:rPr>
              <w:t>任选 </w:t>
            </w:r>
            <w:r>
              <w:rPr>
                <w:rFonts w:ascii="Times New Roman" w:eastAsia="Times New Roman"/>
                <w:sz w:val="21"/>
              </w:rPr>
              <w:t>1</w:t>
            </w:r>
            <w:r>
              <w:rPr>
                <w:rFonts w:ascii="Times New Roman" w:eastAsia="Times New Roman"/>
                <w:spacing w:val="-8"/>
                <w:sz w:val="21"/>
              </w:rPr>
              <w:t> </w:t>
            </w:r>
            <w:r>
              <w:rPr>
                <w:spacing w:val="-29"/>
                <w:sz w:val="21"/>
              </w:rPr>
              <w:t>项 </w:t>
            </w:r>
            <w:r>
              <w:rPr>
                <w:rFonts w:ascii="Times New Roman" w:eastAsia="Times New Roman"/>
                <w:sz w:val="21"/>
              </w:rPr>
              <w:t>3</w:t>
            </w:r>
            <w:r>
              <w:rPr>
                <w:rFonts w:ascii="Times New Roman" w:eastAsia="Times New Roman"/>
                <w:spacing w:val="-7"/>
                <w:sz w:val="21"/>
              </w:rPr>
              <w:t> </w:t>
            </w:r>
            <w:r>
              <w:rPr>
                <w:spacing w:val="-2"/>
                <w:sz w:val="21"/>
              </w:rPr>
              <w:t>年内发布的团</w:t>
            </w:r>
          </w:p>
        </w:tc>
      </w:tr>
      <w:tr>
        <w:trPr>
          <w:trHeight w:val="352"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35"/>
              <w:ind w:left="107"/>
              <w:rPr>
                <w:sz w:val="21"/>
              </w:rPr>
            </w:pPr>
            <w:r>
              <w:rPr>
                <w:rFonts w:ascii="Times New Roman" w:eastAsia="Times New Roman"/>
                <w:sz w:val="21"/>
              </w:rPr>
              <w:t>2</w:t>
            </w:r>
            <w:r>
              <w:rPr>
                <w:rFonts w:ascii="Times New Roman" w:eastAsia="Times New Roman"/>
                <w:spacing w:val="9"/>
                <w:sz w:val="21"/>
              </w:rPr>
              <w:t>. </w:t>
            </w:r>
            <w:r>
              <w:rPr>
                <w:spacing w:val="-7"/>
                <w:sz w:val="21"/>
              </w:rPr>
              <w:t>标准编制机构的功能包括但不限于：起草标准化技</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33"/>
              <w:ind w:left="106"/>
              <w:rPr>
                <w:sz w:val="21"/>
              </w:rPr>
            </w:pPr>
            <w:r>
              <w:rPr>
                <w:spacing w:val="-1"/>
                <w:sz w:val="21"/>
              </w:rPr>
              <w:t>体标准，根据本组织的相关</w:t>
            </w:r>
          </w:p>
        </w:tc>
      </w:tr>
      <w:tr>
        <w:trPr>
          <w:trHeight w:val="1058"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spacing w:line="319" w:lineRule="auto" w:before="213"/>
              <w:ind w:left="106" w:right="244"/>
              <w:rPr>
                <w:sz w:val="21"/>
              </w:rPr>
            </w:pPr>
            <w:r>
              <w:rPr>
                <w:rFonts w:ascii="Times New Roman" w:eastAsia="Times New Roman"/>
                <w:sz w:val="21"/>
              </w:rPr>
              <w:t>1.2.3</w:t>
            </w:r>
            <w:r>
              <w:rPr>
                <w:rFonts w:ascii="Times New Roman" w:eastAsia="Times New Roman"/>
                <w:spacing w:val="16"/>
                <w:sz w:val="21"/>
              </w:rPr>
              <w:t> </w:t>
            </w:r>
            <w:r>
              <w:rPr>
                <w:sz w:val="21"/>
              </w:rPr>
              <w:t>编制</w:t>
            </w:r>
            <w:r>
              <w:rPr>
                <w:sz w:val="21"/>
              </w:rPr>
              <w:t>机</w:t>
            </w:r>
            <w:r>
              <w:rPr>
                <w:spacing w:val="-10"/>
                <w:sz w:val="21"/>
              </w:rPr>
              <w:t>构</w:t>
            </w:r>
          </w:p>
        </w:tc>
        <w:tc>
          <w:tcPr>
            <w:tcW w:w="5013" w:type="dxa"/>
            <w:tcBorders>
              <w:top w:val="nil"/>
              <w:bottom w:val="nil"/>
            </w:tcBorders>
          </w:tcPr>
          <w:p>
            <w:pPr>
              <w:pStyle w:val="TableParagraph"/>
              <w:spacing w:line="321" w:lineRule="auto" w:before="31"/>
              <w:ind w:left="107" w:right="95"/>
              <w:rPr>
                <w:sz w:val="21"/>
              </w:rPr>
            </w:pPr>
            <w:r>
              <w:rPr>
                <w:spacing w:val="-2"/>
                <w:sz w:val="21"/>
              </w:rPr>
              <w:t>术组织的工作计划，完成具体标准的起草并就标准技</w:t>
            </w:r>
            <w:r>
              <w:rPr>
                <w:spacing w:val="-5"/>
                <w:sz w:val="21"/>
              </w:rPr>
              <w:t>术内容达成协商一致，承担标准宣贯、咨询服务等工</w:t>
            </w:r>
          </w:p>
          <w:p>
            <w:pPr>
              <w:pStyle w:val="TableParagraph"/>
              <w:spacing w:line="268" w:lineRule="exact"/>
              <w:ind w:left="107"/>
              <w:rPr>
                <w:sz w:val="21"/>
              </w:rPr>
            </w:pPr>
            <w:r>
              <w:rPr>
                <w:spacing w:val="-8"/>
                <w:sz w:val="21"/>
              </w:rPr>
              <w:t>作；</w:t>
            </w:r>
          </w:p>
        </w:tc>
        <w:tc>
          <w:tcPr>
            <w:tcW w:w="1918" w:type="dxa"/>
            <w:tcBorders>
              <w:top w:val="nil"/>
              <w:bottom w:val="nil"/>
            </w:tcBorders>
          </w:tcPr>
          <w:p>
            <w:pPr>
              <w:pStyle w:val="TableParagraph"/>
              <w:spacing w:before="121"/>
              <w:rPr>
                <w:sz w:val="21"/>
              </w:rPr>
            </w:pPr>
          </w:p>
          <w:p>
            <w:pPr>
              <w:pStyle w:val="TableParagraph"/>
              <w:spacing w:before="1"/>
              <w:ind w:left="108"/>
              <w:rPr>
                <w:sz w:val="21"/>
              </w:rPr>
            </w:pPr>
            <w:r>
              <w:rPr>
                <w:spacing w:val="-4"/>
                <w:sz w:val="21"/>
              </w:rPr>
              <w:t>基本条件。</w:t>
            </w:r>
          </w:p>
        </w:tc>
        <w:tc>
          <w:tcPr>
            <w:tcW w:w="1012" w:type="dxa"/>
            <w:tcBorders>
              <w:top w:val="nil"/>
              <w:bottom w:val="nil"/>
            </w:tcBorders>
          </w:tcPr>
          <w:p>
            <w:pPr>
              <w:pStyle w:val="TableParagraph"/>
              <w:spacing w:before="121"/>
              <w:rPr>
                <w:sz w:val="21"/>
              </w:rPr>
            </w:pPr>
          </w:p>
          <w:p>
            <w:pPr>
              <w:pStyle w:val="TableParagraph"/>
              <w:spacing w:before="1"/>
              <w:ind w:left="10" w:right="2"/>
              <w:jc w:val="center"/>
              <w:rPr>
                <w:sz w:val="21"/>
              </w:rPr>
            </w:pPr>
            <w:r>
              <w:rPr>
                <w:spacing w:val="-10"/>
                <w:sz w:val="21"/>
              </w:rPr>
              <w:t>—</w:t>
            </w:r>
          </w:p>
        </w:tc>
        <w:tc>
          <w:tcPr>
            <w:tcW w:w="2766" w:type="dxa"/>
            <w:tcBorders>
              <w:top w:val="nil"/>
              <w:bottom w:val="nil"/>
            </w:tcBorders>
          </w:tcPr>
          <w:p>
            <w:pPr>
              <w:pStyle w:val="TableParagraph"/>
              <w:spacing w:line="321" w:lineRule="auto" w:before="31"/>
              <w:ind w:left="106" w:right="98"/>
              <w:rPr>
                <w:sz w:val="21"/>
              </w:rPr>
            </w:pPr>
            <w:r>
              <w:rPr>
                <w:spacing w:val="-2"/>
                <w:sz w:val="21"/>
              </w:rPr>
              <w:t>制度文件提供其制定过程中</w:t>
            </w:r>
            <w:r>
              <w:rPr>
                <w:spacing w:val="-1"/>
                <w:sz w:val="21"/>
              </w:rPr>
              <w:t>的有关文件和记录，如：标</w:t>
            </w:r>
          </w:p>
          <w:p>
            <w:pPr>
              <w:pStyle w:val="TableParagraph"/>
              <w:spacing w:line="268" w:lineRule="exact"/>
              <w:ind w:left="106"/>
              <w:rPr>
                <w:sz w:val="21"/>
              </w:rPr>
            </w:pPr>
            <w:r>
              <w:rPr>
                <w:spacing w:val="-1"/>
                <w:sz w:val="21"/>
              </w:rPr>
              <w:t>准文本、立项申请书、意见</w:t>
            </w:r>
          </w:p>
        </w:tc>
      </w:tr>
      <w:tr>
        <w:trPr>
          <w:trHeight w:val="361"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44"/>
              <w:ind w:left="107"/>
              <w:rPr>
                <w:sz w:val="21"/>
              </w:rPr>
            </w:pPr>
            <w:r>
              <w:rPr>
                <w:rFonts w:ascii="Times New Roman" w:eastAsia="Times New Roman"/>
                <w:spacing w:val="-4"/>
                <w:sz w:val="21"/>
              </w:rPr>
              <w:t>3</w:t>
            </w:r>
            <w:r>
              <w:rPr>
                <w:rFonts w:ascii="Times New Roman" w:eastAsia="Times New Roman"/>
                <w:spacing w:val="9"/>
                <w:sz w:val="21"/>
              </w:rPr>
              <w:t>. </w:t>
            </w:r>
            <w:r>
              <w:rPr>
                <w:spacing w:val="-5"/>
                <w:sz w:val="21"/>
              </w:rPr>
              <w:t>标准编制机构应按照开放、公平、透明的原则进行</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42"/>
              <w:ind w:left="106"/>
              <w:rPr>
                <w:sz w:val="21"/>
              </w:rPr>
            </w:pPr>
            <w:r>
              <w:rPr>
                <w:spacing w:val="-1"/>
                <w:sz w:val="21"/>
              </w:rPr>
              <w:t>汇总处理表、发布公告、专</w:t>
            </w:r>
          </w:p>
        </w:tc>
      </w:tr>
      <w:tr>
        <w:trPr>
          <w:trHeight w:val="338"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31"/>
              <w:ind w:left="107"/>
              <w:rPr>
                <w:sz w:val="21"/>
              </w:rPr>
            </w:pPr>
            <w:r>
              <w:rPr>
                <w:spacing w:val="-5"/>
                <w:sz w:val="21"/>
              </w:rPr>
              <w:t>组建并履行职责，保障外资企业能够公平参与本团体</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31"/>
              <w:ind w:left="106"/>
              <w:rPr>
                <w:sz w:val="21"/>
              </w:rPr>
            </w:pPr>
            <w:r>
              <w:rPr>
                <w:spacing w:val="-4"/>
                <w:sz w:val="21"/>
              </w:rPr>
              <w:t>家投票单等。</w:t>
            </w:r>
          </w:p>
        </w:tc>
      </w:tr>
      <w:tr>
        <w:trPr>
          <w:trHeight w:val="361"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42"/>
              <w:ind w:left="107"/>
              <w:rPr>
                <w:sz w:val="21"/>
              </w:rPr>
            </w:pPr>
            <w:r>
              <w:rPr>
                <w:spacing w:val="-4"/>
                <w:sz w:val="21"/>
              </w:rPr>
              <w:t>标准化相关工作。</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44"/>
              <w:ind w:left="106"/>
              <w:rPr>
                <w:sz w:val="21"/>
              </w:rPr>
            </w:pPr>
            <w:r>
              <w:rPr>
                <w:rFonts w:ascii="Times New Roman" w:eastAsia="Times New Roman"/>
                <w:spacing w:val="-2"/>
                <w:sz w:val="21"/>
              </w:rPr>
              <w:t>3</w:t>
            </w:r>
            <w:r>
              <w:rPr>
                <w:rFonts w:ascii="Times New Roman" w:eastAsia="Times New Roman"/>
                <w:spacing w:val="17"/>
                <w:sz w:val="21"/>
              </w:rPr>
              <w:t>. </w:t>
            </w:r>
            <w:r>
              <w:rPr>
                <w:spacing w:val="-2"/>
                <w:sz w:val="21"/>
              </w:rPr>
              <w:t>年度工作报告（</w:t>
            </w:r>
            <w:r>
              <w:rPr>
                <w:spacing w:val="-4"/>
                <w:sz w:val="21"/>
              </w:rPr>
              <w:t>内容应包</w:t>
            </w:r>
          </w:p>
        </w:tc>
      </w:tr>
      <w:tr>
        <w:trPr>
          <w:trHeight w:val="34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rPr>
                <w:rFonts w:ascii="Times New Roman"/>
                <w:sz w:val="20"/>
              </w:rPr>
            </w:pP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31"/>
              <w:ind w:left="106"/>
              <w:rPr>
                <w:sz w:val="21"/>
              </w:rPr>
            </w:pPr>
            <w:r>
              <w:rPr>
                <w:spacing w:val="-1"/>
                <w:sz w:val="21"/>
              </w:rPr>
              <w:t>括当年标准化工作内容、重</w:t>
            </w:r>
          </w:p>
        </w:tc>
      </w:tr>
      <w:tr>
        <w:trPr>
          <w:trHeight w:val="35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rPr>
                <w:rFonts w:ascii="Times New Roman"/>
                <w:sz w:val="20"/>
              </w:rPr>
            </w:pP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40"/>
              <w:ind w:left="106"/>
              <w:rPr>
                <w:sz w:val="21"/>
              </w:rPr>
            </w:pPr>
            <w:r>
              <w:rPr>
                <w:spacing w:val="-1"/>
                <w:sz w:val="21"/>
              </w:rPr>
              <w:t>点成果、主要成效、存在的</w:t>
            </w:r>
          </w:p>
        </w:tc>
      </w:tr>
      <w:tr>
        <w:trPr>
          <w:trHeight w:val="356"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tcBorders>
          </w:tcPr>
          <w:p>
            <w:pPr>
              <w:pStyle w:val="TableParagraph"/>
              <w:rPr>
                <w:rFonts w:ascii="Times New Roman"/>
                <w:sz w:val="20"/>
              </w:rPr>
            </w:pPr>
          </w:p>
        </w:tc>
        <w:tc>
          <w:tcPr>
            <w:tcW w:w="5013" w:type="dxa"/>
            <w:tcBorders>
              <w:top w:val="nil"/>
            </w:tcBorders>
          </w:tcPr>
          <w:p>
            <w:pPr>
              <w:pStyle w:val="TableParagraph"/>
              <w:rPr>
                <w:rFonts w:ascii="Times New Roman"/>
                <w:sz w:val="20"/>
              </w:rPr>
            </w:pPr>
          </w:p>
        </w:tc>
        <w:tc>
          <w:tcPr>
            <w:tcW w:w="1918" w:type="dxa"/>
            <w:tcBorders>
              <w:top w:val="nil"/>
            </w:tcBorders>
          </w:tcPr>
          <w:p>
            <w:pPr>
              <w:pStyle w:val="TableParagraph"/>
              <w:rPr>
                <w:rFonts w:ascii="Times New Roman"/>
                <w:sz w:val="20"/>
              </w:rPr>
            </w:pPr>
          </w:p>
        </w:tc>
        <w:tc>
          <w:tcPr>
            <w:tcW w:w="1012" w:type="dxa"/>
            <w:tcBorders>
              <w:top w:val="nil"/>
            </w:tcBorders>
          </w:tcPr>
          <w:p>
            <w:pPr>
              <w:pStyle w:val="TableParagraph"/>
              <w:rPr>
                <w:rFonts w:ascii="Times New Roman"/>
                <w:sz w:val="20"/>
              </w:rPr>
            </w:pPr>
          </w:p>
        </w:tc>
        <w:tc>
          <w:tcPr>
            <w:tcW w:w="2766" w:type="dxa"/>
            <w:tcBorders>
              <w:top w:val="nil"/>
            </w:tcBorders>
          </w:tcPr>
          <w:p>
            <w:pPr>
              <w:pStyle w:val="TableParagraph"/>
              <w:spacing w:before="40"/>
              <w:ind w:left="106" w:right="-15"/>
              <w:rPr>
                <w:sz w:val="21"/>
              </w:rPr>
            </w:pPr>
            <w:r>
              <w:rPr>
                <w:spacing w:val="-2"/>
                <w:sz w:val="21"/>
              </w:rPr>
              <w:t>问题及下一年工作重点等</w:t>
            </w:r>
            <w:r>
              <w:rPr>
                <w:spacing w:val="-75"/>
                <w:sz w:val="21"/>
              </w:rPr>
              <w:t>）</w:t>
            </w:r>
            <w:r>
              <w:rPr>
                <w:spacing w:val="-12"/>
                <w:sz w:val="21"/>
              </w:rPr>
              <w:t>。</w:t>
            </w:r>
          </w:p>
        </w:tc>
      </w:tr>
      <w:tr>
        <w:trPr>
          <w:trHeight w:val="717" w:hRule="atLeast"/>
        </w:trPr>
        <w:tc>
          <w:tcPr>
            <w:tcW w:w="1049" w:type="dxa"/>
            <w:vMerge/>
            <w:tcBorders>
              <w:top w:val="nil"/>
            </w:tcBorders>
          </w:tcPr>
          <w:p>
            <w:pPr>
              <w:rPr>
                <w:sz w:val="2"/>
                <w:szCs w:val="2"/>
              </w:rPr>
            </w:pPr>
          </w:p>
        </w:tc>
        <w:tc>
          <w:tcPr>
            <w:tcW w:w="1255" w:type="dxa"/>
          </w:tcPr>
          <w:p>
            <w:pPr>
              <w:pStyle w:val="TableParagraph"/>
              <w:spacing w:line="320" w:lineRule="atLeast" w:before="14"/>
              <w:ind w:left="106" w:right="140"/>
              <w:rPr>
                <w:sz w:val="21"/>
              </w:rPr>
            </w:pPr>
            <w:r>
              <w:rPr>
                <w:rFonts w:ascii="Times New Roman" w:eastAsia="Times New Roman"/>
                <w:sz w:val="21"/>
              </w:rPr>
              <w:t>1.3</w:t>
            </w:r>
            <w:r>
              <w:rPr>
                <w:rFonts w:ascii="Times New Roman" w:eastAsia="Times New Roman"/>
                <w:spacing w:val="16"/>
                <w:sz w:val="21"/>
              </w:rPr>
              <w:t> </w:t>
            </w:r>
            <w:r>
              <w:rPr>
                <w:sz w:val="21"/>
              </w:rPr>
              <w:t>专职</w:t>
            </w:r>
            <w:r>
              <w:rPr>
                <w:sz w:val="21"/>
              </w:rPr>
              <w:t>人</w:t>
            </w:r>
            <w:r>
              <w:rPr>
                <w:spacing w:val="-10"/>
                <w:sz w:val="21"/>
              </w:rPr>
              <w:t>员</w:t>
            </w:r>
          </w:p>
        </w:tc>
        <w:tc>
          <w:tcPr>
            <w:tcW w:w="1518" w:type="dxa"/>
          </w:tcPr>
          <w:p>
            <w:pPr>
              <w:pStyle w:val="TableParagraph"/>
              <w:spacing w:before="46"/>
              <w:ind w:left="106"/>
              <w:rPr>
                <w:sz w:val="21"/>
              </w:rPr>
            </w:pPr>
            <w:r>
              <w:rPr>
                <w:rFonts w:ascii="Times New Roman" w:eastAsia="Times New Roman"/>
                <w:sz w:val="21"/>
              </w:rPr>
              <w:t>1.3.1</w:t>
            </w:r>
            <w:r>
              <w:rPr>
                <w:rFonts w:ascii="Times New Roman" w:eastAsia="Times New Roman"/>
                <w:spacing w:val="44"/>
                <w:sz w:val="21"/>
              </w:rPr>
              <w:t> </w:t>
            </w:r>
            <w:r>
              <w:rPr>
                <w:spacing w:val="-4"/>
                <w:sz w:val="21"/>
              </w:rPr>
              <w:t>人员数</w:t>
            </w:r>
          </w:p>
          <w:p>
            <w:pPr>
              <w:pStyle w:val="TableParagraph"/>
              <w:spacing w:before="91"/>
              <w:ind w:left="106"/>
              <w:rPr>
                <w:sz w:val="21"/>
              </w:rPr>
            </w:pPr>
            <w:r>
              <w:rPr>
                <w:spacing w:val="-10"/>
                <w:sz w:val="21"/>
              </w:rPr>
              <w:t>量</w:t>
            </w:r>
          </w:p>
        </w:tc>
        <w:tc>
          <w:tcPr>
            <w:tcW w:w="5013" w:type="dxa"/>
          </w:tcPr>
          <w:p>
            <w:pPr>
              <w:pStyle w:val="TableParagraph"/>
              <w:spacing w:before="46"/>
              <w:ind w:left="107"/>
              <w:rPr>
                <w:rFonts w:ascii="Times New Roman" w:eastAsia="Times New Roman"/>
                <w:sz w:val="21"/>
              </w:rPr>
            </w:pPr>
            <w:r>
              <w:rPr>
                <w:spacing w:val="6"/>
                <w:sz w:val="21"/>
              </w:rPr>
              <w:t>团体标准组织应配置专职标准化工作人员不少于 </w:t>
            </w:r>
            <w:r>
              <w:rPr>
                <w:rFonts w:ascii="Times New Roman" w:eastAsia="Times New Roman"/>
                <w:spacing w:val="-10"/>
                <w:sz w:val="21"/>
              </w:rPr>
              <w:t>3</w:t>
            </w:r>
          </w:p>
          <w:p>
            <w:pPr>
              <w:pStyle w:val="TableParagraph"/>
              <w:spacing w:before="91"/>
              <w:ind w:left="107"/>
              <w:rPr>
                <w:sz w:val="21"/>
              </w:rPr>
            </w:pPr>
            <w:r>
              <w:rPr>
                <w:spacing w:val="-3"/>
                <w:sz w:val="21"/>
              </w:rPr>
              <w:t>人，且应为本组织正式员工。</w:t>
            </w:r>
          </w:p>
        </w:tc>
        <w:tc>
          <w:tcPr>
            <w:tcW w:w="1918" w:type="dxa"/>
          </w:tcPr>
          <w:p>
            <w:pPr>
              <w:pStyle w:val="TableParagraph"/>
              <w:spacing w:before="226"/>
              <w:ind w:left="108"/>
              <w:rPr>
                <w:sz w:val="21"/>
              </w:rPr>
            </w:pPr>
            <w:r>
              <w:rPr>
                <w:spacing w:val="-4"/>
                <w:sz w:val="21"/>
              </w:rPr>
              <w:t>基本条件。</w:t>
            </w:r>
          </w:p>
        </w:tc>
        <w:tc>
          <w:tcPr>
            <w:tcW w:w="1012" w:type="dxa"/>
          </w:tcPr>
          <w:p>
            <w:pPr>
              <w:pStyle w:val="TableParagraph"/>
              <w:spacing w:before="226"/>
              <w:ind w:left="10" w:right="2"/>
              <w:jc w:val="center"/>
              <w:rPr>
                <w:sz w:val="21"/>
              </w:rPr>
            </w:pPr>
            <w:r>
              <w:rPr>
                <w:spacing w:val="-10"/>
                <w:sz w:val="21"/>
              </w:rPr>
              <w:t>—</w:t>
            </w:r>
          </w:p>
        </w:tc>
        <w:tc>
          <w:tcPr>
            <w:tcW w:w="2766" w:type="dxa"/>
          </w:tcPr>
          <w:p>
            <w:pPr>
              <w:pStyle w:val="TableParagraph"/>
              <w:spacing w:before="226"/>
              <w:ind w:left="106"/>
              <w:rPr>
                <w:sz w:val="21"/>
              </w:rPr>
            </w:pPr>
            <w:r>
              <w:rPr>
                <w:spacing w:val="-4"/>
                <w:sz w:val="21"/>
              </w:rPr>
              <w:t>员工劳动合同。</w:t>
            </w:r>
          </w:p>
        </w:tc>
      </w:tr>
    </w:tbl>
    <w:p>
      <w:pPr>
        <w:pStyle w:val="TableParagraph"/>
        <w:spacing w:after="0"/>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550"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Borders>
              <w:bottom w:val="nil"/>
            </w:tcBorders>
          </w:tcPr>
          <w:p>
            <w:pPr>
              <w:pStyle w:val="TableParagraph"/>
              <w:rPr>
                <w:rFonts w:ascii="Times New Roman"/>
                <w:sz w:val="20"/>
              </w:rPr>
            </w:pPr>
          </w:p>
        </w:tc>
        <w:tc>
          <w:tcPr>
            <w:tcW w:w="5013" w:type="dxa"/>
            <w:tcBorders>
              <w:bottom w:val="nil"/>
            </w:tcBorders>
          </w:tcPr>
          <w:p>
            <w:pPr>
              <w:pStyle w:val="TableParagraph"/>
              <w:rPr>
                <w:rFonts w:ascii="Times New Roman"/>
                <w:sz w:val="20"/>
              </w:rPr>
            </w:pPr>
          </w:p>
        </w:tc>
        <w:tc>
          <w:tcPr>
            <w:tcW w:w="1918" w:type="dxa"/>
            <w:tcBorders>
              <w:bottom w:val="nil"/>
            </w:tcBorders>
          </w:tcPr>
          <w:p>
            <w:pPr>
              <w:pStyle w:val="TableParagraph"/>
              <w:rPr>
                <w:rFonts w:ascii="Times New Roman"/>
                <w:sz w:val="20"/>
              </w:rPr>
            </w:pPr>
          </w:p>
        </w:tc>
        <w:tc>
          <w:tcPr>
            <w:tcW w:w="1012" w:type="dxa"/>
            <w:tcBorders>
              <w:bottom w:val="nil"/>
            </w:tcBorders>
          </w:tcPr>
          <w:p>
            <w:pPr>
              <w:pStyle w:val="TableParagraph"/>
              <w:rPr>
                <w:rFonts w:ascii="Times New Roman"/>
                <w:sz w:val="20"/>
              </w:rPr>
            </w:pPr>
          </w:p>
        </w:tc>
        <w:tc>
          <w:tcPr>
            <w:tcW w:w="2766" w:type="dxa"/>
            <w:tcBorders>
              <w:bottom w:val="nil"/>
            </w:tcBorders>
          </w:tcPr>
          <w:p>
            <w:pPr>
              <w:pStyle w:val="TableParagraph"/>
              <w:spacing w:before="240"/>
              <w:ind w:left="106"/>
              <w:rPr>
                <w:sz w:val="21"/>
              </w:rPr>
            </w:pPr>
            <w:r>
              <w:rPr>
                <w:spacing w:val="-1"/>
                <w:sz w:val="21"/>
              </w:rPr>
              <w:t>第三方标准化专业技术机构</w:t>
            </w:r>
          </w:p>
        </w:tc>
      </w:tr>
      <w:tr>
        <w:trPr>
          <w:trHeight w:val="347"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rPr>
                <w:rFonts w:ascii="Times New Roman"/>
                <w:sz w:val="20"/>
              </w:rPr>
            </w:pP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40"/>
              <w:ind w:left="106"/>
              <w:rPr>
                <w:sz w:val="21"/>
              </w:rPr>
            </w:pPr>
            <w:r>
              <w:rPr>
                <w:spacing w:val="19"/>
                <w:sz w:val="21"/>
              </w:rPr>
              <w:t>颁发的关于标准化法律法</w:t>
            </w:r>
          </w:p>
        </w:tc>
      </w:tr>
      <w:tr>
        <w:trPr>
          <w:trHeight w:val="1792"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sz w:val="21"/>
              </w:rPr>
            </w:pPr>
          </w:p>
          <w:p>
            <w:pPr>
              <w:pStyle w:val="TableParagraph"/>
              <w:spacing w:before="46"/>
              <w:rPr>
                <w:sz w:val="21"/>
              </w:rPr>
            </w:pPr>
          </w:p>
          <w:p>
            <w:pPr>
              <w:pStyle w:val="TableParagraph"/>
              <w:spacing w:line="319" w:lineRule="auto"/>
              <w:ind w:left="106" w:right="244"/>
              <w:rPr>
                <w:sz w:val="21"/>
              </w:rPr>
            </w:pPr>
            <w:r>
              <w:rPr>
                <w:rFonts w:ascii="Times New Roman" w:eastAsia="Times New Roman"/>
                <w:sz w:val="21"/>
              </w:rPr>
              <w:t>1.3.2</w:t>
            </w:r>
            <w:r>
              <w:rPr>
                <w:rFonts w:ascii="Times New Roman" w:eastAsia="Times New Roman"/>
                <w:spacing w:val="16"/>
                <w:sz w:val="21"/>
              </w:rPr>
              <w:t> </w:t>
            </w:r>
            <w:r>
              <w:rPr>
                <w:sz w:val="21"/>
              </w:rPr>
              <w:t>能力</w:t>
            </w:r>
            <w:r>
              <w:rPr>
                <w:sz w:val="21"/>
              </w:rPr>
              <w:t>条</w:t>
            </w:r>
            <w:r>
              <w:rPr>
                <w:spacing w:val="-10"/>
                <w:sz w:val="21"/>
              </w:rPr>
              <w:t>件</w:t>
            </w:r>
          </w:p>
        </w:tc>
        <w:tc>
          <w:tcPr>
            <w:tcW w:w="5013" w:type="dxa"/>
            <w:tcBorders>
              <w:top w:val="nil"/>
              <w:bottom w:val="nil"/>
            </w:tcBorders>
          </w:tcPr>
          <w:p>
            <w:pPr>
              <w:pStyle w:val="TableParagraph"/>
              <w:spacing w:line="321" w:lineRule="auto" w:before="222"/>
              <w:ind w:left="107" w:right="64"/>
              <w:jc w:val="both"/>
              <w:rPr>
                <w:sz w:val="21"/>
              </w:rPr>
            </w:pPr>
            <w:r>
              <w:rPr>
                <w:spacing w:val="-2"/>
                <w:sz w:val="21"/>
              </w:rPr>
              <w:t>团体标准组织配备熟悉标准化法律法规、国家标准管理政策、标准编写要求和制定流程的工作人员。人员专业结构合理，具备决策、组织、协调、标准化和专</w:t>
            </w:r>
            <w:r>
              <w:rPr>
                <w:spacing w:val="-3"/>
                <w:sz w:val="21"/>
              </w:rPr>
              <w:t>业技术能力等，应满足团体标准组织相关工作需要。</w:t>
            </w:r>
          </w:p>
        </w:tc>
        <w:tc>
          <w:tcPr>
            <w:tcW w:w="1918" w:type="dxa"/>
            <w:tcBorders>
              <w:top w:val="nil"/>
              <w:bottom w:val="nil"/>
            </w:tcBorders>
          </w:tcPr>
          <w:p>
            <w:pPr>
              <w:pStyle w:val="TableParagraph"/>
              <w:spacing w:line="319" w:lineRule="auto" w:before="44"/>
              <w:ind w:left="108" w:right="95"/>
              <w:rPr>
                <w:sz w:val="21"/>
              </w:rPr>
            </w:pPr>
            <w:r>
              <w:rPr>
                <w:spacing w:val="-13"/>
                <w:sz w:val="21"/>
              </w:rPr>
              <w:t>每拥有 </w:t>
            </w:r>
            <w:r>
              <w:rPr>
                <w:rFonts w:ascii="Times New Roman" w:eastAsia="Times New Roman"/>
                <w:sz w:val="21"/>
              </w:rPr>
              <w:t>1</w:t>
            </w:r>
            <w:r>
              <w:rPr>
                <w:rFonts w:ascii="Times New Roman" w:eastAsia="Times New Roman"/>
                <w:spacing w:val="-14"/>
                <w:sz w:val="21"/>
              </w:rPr>
              <w:t> </w:t>
            </w:r>
            <w:r>
              <w:rPr>
                <w:sz w:val="21"/>
              </w:rPr>
              <w:t>名具备相</w:t>
            </w:r>
            <w:r>
              <w:rPr>
                <w:spacing w:val="29"/>
                <w:sz w:val="21"/>
              </w:rPr>
              <w:t>关资质的人员得</w:t>
            </w:r>
          </w:p>
          <w:p>
            <w:pPr>
              <w:pStyle w:val="TableParagraph"/>
              <w:spacing w:line="319" w:lineRule="auto" w:before="5"/>
              <w:ind w:left="108" w:right="11"/>
              <w:rPr>
                <w:sz w:val="21"/>
              </w:rPr>
            </w:pPr>
            <w:r>
              <w:rPr>
                <w:rFonts w:ascii="Times New Roman" w:eastAsia="Times New Roman"/>
                <w:sz w:val="21"/>
              </w:rPr>
              <w:t>0.5</w:t>
            </w:r>
            <w:r>
              <w:rPr>
                <w:rFonts w:ascii="Times New Roman" w:eastAsia="Times New Roman"/>
                <w:spacing w:val="-14"/>
                <w:sz w:val="21"/>
              </w:rPr>
              <w:t> </w:t>
            </w:r>
            <w:r>
              <w:rPr>
                <w:spacing w:val="-11"/>
                <w:sz w:val="21"/>
              </w:rPr>
              <w:t>分，满分 </w:t>
            </w:r>
            <w:r>
              <w:rPr>
                <w:rFonts w:ascii="Times New Roman" w:eastAsia="Times New Roman"/>
                <w:sz w:val="21"/>
              </w:rPr>
              <w:t>3</w:t>
            </w:r>
            <w:r>
              <w:rPr>
                <w:rFonts w:ascii="Times New Roman" w:eastAsia="Times New Roman"/>
                <w:spacing w:val="-13"/>
                <w:sz w:val="21"/>
              </w:rPr>
              <w:t> </w:t>
            </w:r>
            <w:r>
              <w:rPr>
                <w:sz w:val="21"/>
              </w:rPr>
              <w:t>分</w:t>
            </w:r>
            <w:r>
              <w:rPr>
                <w:sz w:val="21"/>
              </w:rPr>
              <w:t>，</w:t>
            </w:r>
            <w:r>
              <w:rPr>
                <w:spacing w:val="-2"/>
                <w:sz w:val="21"/>
              </w:rPr>
              <w:t>没有具备相应资质</w:t>
            </w:r>
          </w:p>
          <w:p>
            <w:pPr>
              <w:pStyle w:val="TableParagraph"/>
              <w:spacing w:before="2"/>
              <w:ind w:left="108"/>
              <w:rPr>
                <w:sz w:val="21"/>
              </w:rPr>
            </w:pPr>
            <w:r>
              <w:rPr>
                <w:spacing w:val="-4"/>
                <w:sz w:val="21"/>
              </w:rPr>
              <w:t>的人员，不得分。</w:t>
            </w:r>
          </w:p>
        </w:tc>
        <w:tc>
          <w:tcPr>
            <w:tcW w:w="1012" w:type="dxa"/>
            <w:tcBorders>
              <w:top w:val="nil"/>
              <w:bottom w:val="nil"/>
            </w:tcBorders>
          </w:tcPr>
          <w:p>
            <w:pPr>
              <w:pStyle w:val="TableParagraph"/>
              <w:rPr>
                <w:sz w:val="21"/>
              </w:rPr>
            </w:pPr>
          </w:p>
          <w:p>
            <w:pPr>
              <w:pStyle w:val="TableParagraph"/>
              <w:spacing w:before="240"/>
              <w:rPr>
                <w:sz w:val="21"/>
              </w:rPr>
            </w:pPr>
          </w:p>
          <w:p>
            <w:pPr>
              <w:pStyle w:val="TableParagraph"/>
              <w:ind w:left="10"/>
              <w:jc w:val="center"/>
              <w:rPr>
                <w:rFonts w:ascii="Times New Roman"/>
                <w:sz w:val="21"/>
              </w:rPr>
            </w:pPr>
            <w:r>
              <w:rPr>
                <w:rFonts w:ascii="Times New Roman"/>
                <w:spacing w:val="-10"/>
                <w:sz w:val="21"/>
              </w:rPr>
              <w:t>3</w:t>
            </w:r>
          </w:p>
        </w:tc>
        <w:tc>
          <w:tcPr>
            <w:tcW w:w="2766" w:type="dxa"/>
            <w:tcBorders>
              <w:top w:val="nil"/>
              <w:bottom w:val="nil"/>
            </w:tcBorders>
          </w:tcPr>
          <w:p>
            <w:pPr>
              <w:pStyle w:val="TableParagraph"/>
              <w:spacing w:line="321" w:lineRule="auto" w:before="42"/>
              <w:ind w:left="106" w:right="96"/>
              <w:jc w:val="both"/>
              <w:rPr>
                <w:sz w:val="21"/>
              </w:rPr>
            </w:pPr>
            <w:r>
              <w:rPr>
                <w:spacing w:val="-2"/>
                <w:sz w:val="21"/>
              </w:rPr>
              <w:t>规、标准化综合知识、标准</w:t>
            </w:r>
            <w:r>
              <w:rPr>
                <w:spacing w:val="-2"/>
                <w:sz w:val="21"/>
              </w:rPr>
              <w:t>制修订知识等内容的培训合格证书；或标准化专业技术</w:t>
            </w:r>
            <w:r>
              <w:rPr>
                <w:spacing w:val="-7"/>
                <w:sz w:val="21"/>
              </w:rPr>
              <w:t>职称证书；或 </w:t>
            </w:r>
            <w:r>
              <w:rPr>
                <w:rFonts w:ascii="Times New Roman" w:eastAsia="Times New Roman"/>
                <w:sz w:val="21"/>
              </w:rPr>
              <w:t>3</w:t>
            </w:r>
            <w:r>
              <w:rPr>
                <w:rFonts w:ascii="Times New Roman" w:eastAsia="Times New Roman"/>
                <w:spacing w:val="8"/>
                <w:sz w:val="21"/>
              </w:rPr>
              <w:t> </w:t>
            </w:r>
            <w:r>
              <w:rPr>
                <w:spacing w:val="-2"/>
                <w:sz w:val="21"/>
              </w:rPr>
              <w:t>年内承担的</w:t>
            </w:r>
          </w:p>
          <w:p>
            <w:pPr>
              <w:pStyle w:val="TableParagraph"/>
              <w:spacing w:line="267" w:lineRule="exact"/>
              <w:ind w:left="106"/>
              <w:rPr>
                <w:sz w:val="21"/>
              </w:rPr>
            </w:pPr>
            <w:r>
              <w:rPr>
                <w:spacing w:val="19"/>
                <w:sz w:val="21"/>
              </w:rPr>
              <w:t>标准制修订任务证明材料</w:t>
            </w:r>
          </w:p>
        </w:tc>
      </w:tr>
      <w:tr>
        <w:trPr>
          <w:trHeight w:val="35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rPr>
                <w:rFonts w:ascii="Times New Roman"/>
                <w:sz w:val="20"/>
              </w:rPr>
            </w:pP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40"/>
              <w:ind w:left="106" w:right="-15"/>
              <w:rPr>
                <w:sz w:val="21"/>
              </w:rPr>
            </w:pPr>
            <w:r>
              <w:rPr>
                <w:spacing w:val="-2"/>
                <w:sz w:val="21"/>
              </w:rPr>
              <w:t>（</w:t>
            </w:r>
            <w:r>
              <w:rPr>
                <w:spacing w:val="-12"/>
                <w:sz w:val="21"/>
              </w:rPr>
              <w:t>包括国家标准、行业标准、</w:t>
            </w:r>
          </w:p>
        </w:tc>
      </w:tr>
      <w:tr>
        <w:trPr>
          <w:trHeight w:val="552"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tcBorders>
          </w:tcPr>
          <w:p>
            <w:pPr>
              <w:pStyle w:val="TableParagraph"/>
              <w:rPr>
                <w:rFonts w:ascii="Times New Roman"/>
                <w:sz w:val="20"/>
              </w:rPr>
            </w:pPr>
          </w:p>
        </w:tc>
        <w:tc>
          <w:tcPr>
            <w:tcW w:w="5013" w:type="dxa"/>
            <w:tcBorders>
              <w:top w:val="nil"/>
            </w:tcBorders>
          </w:tcPr>
          <w:p>
            <w:pPr>
              <w:pStyle w:val="TableParagraph"/>
              <w:rPr>
                <w:rFonts w:ascii="Times New Roman"/>
                <w:sz w:val="20"/>
              </w:rPr>
            </w:pPr>
          </w:p>
        </w:tc>
        <w:tc>
          <w:tcPr>
            <w:tcW w:w="1918" w:type="dxa"/>
            <w:tcBorders>
              <w:top w:val="nil"/>
            </w:tcBorders>
          </w:tcPr>
          <w:p>
            <w:pPr>
              <w:pStyle w:val="TableParagraph"/>
              <w:rPr>
                <w:rFonts w:ascii="Times New Roman"/>
                <w:sz w:val="20"/>
              </w:rPr>
            </w:pPr>
          </w:p>
        </w:tc>
        <w:tc>
          <w:tcPr>
            <w:tcW w:w="1012" w:type="dxa"/>
            <w:tcBorders>
              <w:top w:val="nil"/>
            </w:tcBorders>
          </w:tcPr>
          <w:p>
            <w:pPr>
              <w:pStyle w:val="TableParagraph"/>
              <w:rPr>
                <w:rFonts w:ascii="Times New Roman"/>
                <w:sz w:val="20"/>
              </w:rPr>
            </w:pPr>
          </w:p>
        </w:tc>
        <w:tc>
          <w:tcPr>
            <w:tcW w:w="2766" w:type="dxa"/>
            <w:tcBorders>
              <w:top w:val="nil"/>
            </w:tcBorders>
          </w:tcPr>
          <w:p>
            <w:pPr>
              <w:pStyle w:val="TableParagraph"/>
              <w:spacing w:before="40"/>
              <w:ind w:left="106"/>
              <w:rPr>
                <w:sz w:val="21"/>
              </w:rPr>
            </w:pPr>
            <w:r>
              <w:rPr>
                <w:spacing w:val="-2"/>
                <w:sz w:val="21"/>
              </w:rPr>
              <w:t>地方标准和团体标准）</w:t>
            </w:r>
            <w:r>
              <w:rPr>
                <w:spacing w:val="-10"/>
                <w:sz w:val="21"/>
              </w:rPr>
              <w:t>。</w:t>
            </w:r>
          </w:p>
        </w:tc>
      </w:tr>
      <w:tr>
        <w:trPr>
          <w:trHeight w:val="1255" w:hRule="atLeast"/>
        </w:trPr>
        <w:tc>
          <w:tcPr>
            <w:tcW w:w="1049" w:type="dxa"/>
            <w:vMerge/>
            <w:tcBorders>
              <w:top w:val="nil"/>
            </w:tcBorders>
          </w:tcPr>
          <w:p>
            <w:pPr>
              <w:rPr>
                <w:sz w:val="2"/>
                <w:szCs w:val="2"/>
              </w:rPr>
            </w:pPr>
          </w:p>
        </w:tc>
        <w:tc>
          <w:tcPr>
            <w:tcW w:w="1255" w:type="dxa"/>
            <w:tcBorders>
              <w:bottom w:val="nil"/>
            </w:tcBorders>
          </w:tcPr>
          <w:p>
            <w:pPr>
              <w:pStyle w:val="TableParagraph"/>
              <w:rPr>
                <w:rFonts w:ascii="Times New Roman"/>
                <w:sz w:val="20"/>
              </w:rPr>
            </w:pPr>
          </w:p>
        </w:tc>
        <w:tc>
          <w:tcPr>
            <w:tcW w:w="1518" w:type="dxa"/>
            <w:tcBorders>
              <w:bottom w:val="nil"/>
            </w:tcBorders>
          </w:tcPr>
          <w:p>
            <w:pPr>
              <w:pStyle w:val="TableParagraph"/>
              <w:spacing w:line="319" w:lineRule="auto" w:before="234"/>
              <w:ind w:left="106" w:right="141"/>
              <w:rPr>
                <w:sz w:val="21"/>
              </w:rPr>
            </w:pPr>
            <w:r>
              <w:rPr>
                <w:rFonts w:ascii="Times New Roman" w:eastAsia="Times New Roman"/>
                <w:sz w:val="21"/>
              </w:rPr>
              <w:t>1.4.1</w:t>
            </w:r>
            <w:r>
              <w:rPr>
                <w:rFonts w:ascii="Times New Roman" w:eastAsia="Times New Roman"/>
                <w:spacing w:val="40"/>
                <w:sz w:val="21"/>
              </w:rPr>
              <w:t> </w:t>
            </w:r>
            <w:r>
              <w:rPr>
                <w:sz w:val="21"/>
              </w:rPr>
              <w:t>团体标</w:t>
            </w:r>
            <w:r>
              <w:rPr>
                <w:spacing w:val="-2"/>
                <w:sz w:val="21"/>
              </w:rPr>
              <w:t>准管理基础</w:t>
            </w:r>
            <w:r>
              <w:rPr>
                <w:spacing w:val="-2"/>
                <w:sz w:val="21"/>
              </w:rPr>
              <w:t>制</w:t>
            </w:r>
          </w:p>
          <w:p>
            <w:pPr>
              <w:pStyle w:val="TableParagraph"/>
              <w:spacing w:before="1"/>
              <w:ind w:left="106"/>
              <w:rPr>
                <w:sz w:val="21"/>
              </w:rPr>
            </w:pPr>
            <w:r>
              <w:rPr>
                <w:spacing w:val="-10"/>
                <w:sz w:val="21"/>
              </w:rPr>
              <w:t>度</w:t>
            </w:r>
          </w:p>
        </w:tc>
        <w:tc>
          <w:tcPr>
            <w:tcW w:w="5013" w:type="dxa"/>
            <w:tcBorders>
              <w:bottom w:val="nil"/>
            </w:tcBorders>
          </w:tcPr>
          <w:p>
            <w:pPr>
              <w:pStyle w:val="TableParagraph"/>
              <w:spacing w:before="142"/>
              <w:rPr>
                <w:sz w:val="21"/>
              </w:rPr>
            </w:pPr>
          </w:p>
          <w:p>
            <w:pPr>
              <w:pStyle w:val="TableParagraph"/>
              <w:spacing w:line="321" w:lineRule="auto"/>
              <w:ind w:left="107" w:right="97"/>
              <w:rPr>
                <w:sz w:val="21"/>
              </w:rPr>
            </w:pPr>
            <w:r>
              <w:rPr>
                <w:spacing w:val="-2"/>
                <w:sz w:val="21"/>
              </w:rPr>
              <w:t>团体标准组织应制定关于组织架构、管理运行等基本制度，对团体标准的制定、实施进行具体规定。</w:t>
            </w:r>
          </w:p>
        </w:tc>
        <w:tc>
          <w:tcPr>
            <w:tcW w:w="1918" w:type="dxa"/>
            <w:tcBorders>
              <w:bottom w:val="nil"/>
            </w:tcBorders>
          </w:tcPr>
          <w:p>
            <w:pPr>
              <w:pStyle w:val="TableParagraph"/>
              <w:rPr>
                <w:sz w:val="21"/>
              </w:rPr>
            </w:pPr>
          </w:p>
          <w:p>
            <w:pPr>
              <w:pStyle w:val="TableParagraph"/>
              <w:spacing w:before="53"/>
              <w:rPr>
                <w:sz w:val="21"/>
              </w:rPr>
            </w:pPr>
          </w:p>
          <w:p>
            <w:pPr>
              <w:pStyle w:val="TableParagraph"/>
              <w:ind w:left="108"/>
              <w:rPr>
                <w:sz w:val="21"/>
              </w:rPr>
            </w:pPr>
            <w:r>
              <w:rPr>
                <w:spacing w:val="-4"/>
                <w:sz w:val="21"/>
              </w:rPr>
              <w:t>基本条件。</w:t>
            </w:r>
          </w:p>
        </w:tc>
        <w:tc>
          <w:tcPr>
            <w:tcW w:w="1012" w:type="dxa"/>
            <w:tcBorders>
              <w:bottom w:val="nil"/>
            </w:tcBorders>
          </w:tcPr>
          <w:p>
            <w:pPr>
              <w:pStyle w:val="TableParagraph"/>
              <w:rPr>
                <w:sz w:val="21"/>
              </w:rPr>
            </w:pPr>
          </w:p>
          <w:p>
            <w:pPr>
              <w:pStyle w:val="TableParagraph"/>
              <w:spacing w:before="53"/>
              <w:rPr>
                <w:sz w:val="21"/>
              </w:rPr>
            </w:pPr>
          </w:p>
          <w:p>
            <w:pPr>
              <w:pStyle w:val="TableParagraph"/>
              <w:ind w:left="10" w:right="2"/>
              <w:jc w:val="center"/>
              <w:rPr>
                <w:sz w:val="21"/>
              </w:rPr>
            </w:pPr>
            <w:r>
              <w:rPr>
                <w:spacing w:val="-10"/>
                <w:sz w:val="21"/>
              </w:rPr>
              <w:t>—</w:t>
            </w:r>
          </w:p>
        </w:tc>
        <w:tc>
          <w:tcPr>
            <w:tcW w:w="2766" w:type="dxa"/>
            <w:tcBorders>
              <w:bottom w:val="nil"/>
            </w:tcBorders>
          </w:tcPr>
          <w:p>
            <w:pPr>
              <w:pStyle w:val="TableParagraph"/>
              <w:spacing w:line="360" w:lineRule="atLeast" w:before="140"/>
              <w:ind w:left="106" w:right="98"/>
              <w:jc w:val="both"/>
              <w:rPr>
                <w:sz w:val="21"/>
              </w:rPr>
            </w:pPr>
            <w:r>
              <w:rPr>
                <w:spacing w:val="-2"/>
                <w:sz w:val="21"/>
              </w:rPr>
              <w:t>在全国团体标准信息平台上</w:t>
            </w:r>
            <w:r>
              <w:rPr>
                <w:spacing w:val="-2"/>
                <w:sz w:val="21"/>
              </w:rPr>
              <w:t>公开的团体标准管理制度文</w:t>
            </w:r>
            <w:r>
              <w:rPr>
                <w:spacing w:val="-6"/>
                <w:sz w:val="21"/>
              </w:rPr>
              <w:t>件。</w:t>
            </w:r>
          </w:p>
        </w:tc>
      </w:tr>
      <w:tr>
        <w:trPr>
          <w:trHeight w:val="189" w:hRule="atLeast"/>
        </w:trPr>
        <w:tc>
          <w:tcPr>
            <w:tcW w:w="1049" w:type="dxa"/>
            <w:vMerge/>
            <w:tcBorders>
              <w:top w:val="nil"/>
            </w:tcBorders>
          </w:tcPr>
          <w:p>
            <w:pPr>
              <w:rPr>
                <w:sz w:val="2"/>
                <w:szCs w:val="2"/>
              </w:rPr>
            </w:pPr>
          </w:p>
        </w:tc>
        <w:tc>
          <w:tcPr>
            <w:tcW w:w="1255" w:type="dxa"/>
            <w:vMerge w:val="restart"/>
            <w:tcBorders>
              <w:top w:val="nil"/>
              <w:bottom w:val="nil"/>
            </w:tcBorders>
          </w:tcPr>
          <w:p>
            <w:pPr>
              <w:pStyle w:val="TableParagraph"/>
              <w:spacing w:before="41"/>
              <w:ind w:left="106"/>
              <w:rPr>
                <w:sz w:val="21"/>
              </w:rPr>
            </w:pPr>
            <w:r>
              <w:rPr>
                <w:rFonts w:ascii="Times New Roman" w:eastAsia="Times New Roman"/>
                <w:sz w:val="21"/>
              </w:rPr>
              <w:t>1.4</w:t>
            </w:r>
            <w:r>
              <w:rPr>
                <w:rFonts w:ascii="Times New Roman" w:eastAsia="Times New Roman"/>
                <w:spacing w:val="45"/>
                <w:sz w:val="21"/>
              </w:rPr>
              <w:t> </w:t>
            </w:r>
            <w:r>
              <w:rPr>
                <w:spacing w:val="-4"/>
                <w:sz w:val="21"/>
              </w:rPr>
              <w:t>制度建</w:t>
            </w:r>
          </w:p>
          <w:p>
            <w:pPr>
              <w:pStyle w:val="TableParagraph"/>
              <w:spacing w:line="215" w:lineRule="exact" w:before="50"/>
              <w:ind w:left="106"/>
              <w:rPr>
                <w:sz w:val="21"/>
              </w:rPr>
            </w:pPr>
            <w:r>
              <w:rPr>
                <w:spacing w:val="-10"/>
                <w:sz w:val="21"/>
              </w:rPr>
              <w:t>设</w:t>
            </w:r>
          </w:p>
        </w:tc>
        <w:tc>
          <w:tcPr>
            <w:tcW w:w="1518" w:type="dxa"/>
            <w:tcBorders>
              <w:top w:val="nil"/>
            </w:tcBorders>
          </w:tcPr>
          <w:p>
            <w:pPr>
              <w:pStyle w:val="TableParagraph"/>
              <w:rPr>
                <w:rFonts w:ascii="Times New Roman"/>
                <w:sz w:val="12"/>
              </w:rPr>
            </w:pPr>
          </w:p>
        </w:tc>
        <w:tc>
          <w:tcPr>
            <w:tcW w:w="5013" w:type="dxa"/>
            <w:tcBorders>
              <w:top w:val="nil"/>
            </w:tcBorders>
          </w:tcPr>
          <w:p>
            <w:pPr>
              <w:pStyle w:val="TableParagraph"/>
              <w:rPr>
                <w:rFonts w:ascii="Times New Roman"/>
                <w:sz w:val="12"/>
              </w:rPr>
            </w:pPr>
          </w:p>
        </w:tc>
        <w:tc>
          <w:tcPr>
            <w:tcW w:w="1918" w:type="dxa"/>
            <w:tcBorders>
              <w:top w:val="nil"/>
            </w:tcBorders>
          </w:tcPr>
          <w:p>
            <w:pPr>
              <w:pStyle w:val="TableParagraph"/>
              <w:rPr>
                <w:rFonts w:ascii="Times New Roman"/>
                <w:sz w:val="12"/>
              </w:rPr>
            </w:pPr>
          </w:p>
        </w:tc>
        <w:tc>
          <w:tcPr>
            <w:tcW w:w="1012" w:type="dxa"/>
            <w:tcBorders>
              <w:top w:val="nil"/>
            </w:tcBorders>
          </w:tcPr>
          <w:p>
            <w:pPr>
              <w:pStyle w:val="TableParagraph"/>
              <w:rPr>
                <w:rFonts w:ascii="Times New Roman"/>
                <w:sz w:val="12"/>
              </w:rPr>
            </w:pPr>
          </w:p>
        </w:tc>
        <w:tc>
          <w:tcPr>
            <w:tcW w:w="2766" w:type="dxa"/>
            <w:tcBorders>
              <w:top w:val="nil"/>
            </w:tcBorders>
          </w:tcPr>
          <w:p>
            <w:pPr>
              <w:pStyle w:val="TableParagraph"/>
              <w:rPr>
                <w:rFonts w:ascii="Times New Roman"/>
                <w:sz w:val="12"/>
              </w:rPr>
            </w:pPr>
          </w:p>
        </w:tc>
      </w:tr>
      <w:tr>
        <w:trPr>
          <w:trHeight w:val="396" w:hRule="atLeast"/>
        </w:trPr>
        <w:tc>
          <w:tcPr>
            <w:tcW w:w="1049" w:type="dxa"/>
            <w:vMerge/>
            <w:tcBorders>
              <w:top w:val="nil"/>
            </w:tcBorders>
          </w:tcPr>
          <w:p>
            <w:pPr>
              <w:rPr>
                <w:sz w:val="2"/>
                <w:szCs w:val="2"/>
              </w:rPr>
            </w:pPr>
          </w:p>
        </w:tc>
        <w:tc>
          <w:tcPr>
            <w:tcW w:w="1255" w:type="dxa"/>
            <w:vMerge/>
            <w:tcBorders>
              <w:top w:val="nil"/>
              <w:bottom w:val="nil"/>
            </w:tcBorders>
          </w:tcPr>
          <w:p>
            <w:pPr>
              <w:rPr>
                <w:sz w:val="2"/>
                <w:szCs w:val="2"/>
              </w:rPr>
            </w:pPr>
          </w:p>
        </w:tc>
        <w:tc>
          <w:tcPr>
            <w:tcW w:w="1518" w:type="dxa"/>
            <w:tcBorders>
              <w:bottom w:val="nil"/>
            </w:tcBorders>
          </w:tcPr>
          <w:p>
            <w:pPr>
              <w:pStyle w:val="TableParagraph"/>
              <w:rPr>
                <w:rFonts w:ascii="Times New Roman"/>
                <w:sz w:val="20"/>
              </w:rPr>
            </w:pPr>
          </w:p>
        </w:tc>
        <w:tc>
          <w:tcPr>
            <w:tcW w:w="5013" w:type="dxa"/>
            <w:tcBorders>
              <w:bottom w:val="nil"/>
            </w:tcBorders>
          </w:tcPr>
          <w:p>
            <w:pPr>
              <w:pStyle w:val="TableParagraph"/>
              <w:rPr>
                <w:rFonts w:ascii="Times New Roman"/>
                <w:sz w:val="20"/>
              </w:rPr>
            </w:pPr>
          </w:p>
        </w:tc>
        <w:tc>
          <w:tcPr>
            <w:tcW w:w="1918" w:type="dxa"/>
            <w:tcBorders>
              <w:bottom w:val="nil"/>
            </w:tcBorders>
          </w:tcPr>
          <w:p>
            <w:pPr>
              <w:pStyle w:val="TableParagraph"/>
              <w:rPr>
                <w:rFonts w:ascii="Times New Roman"/>
                <w:sz w:val="20"/>
              </w:rPr>
            </w:pPr>
          </w:p>
        </w:tc>
        <w:tc>
          <w:tcPr>
            <w:tcW w:w="1012" w:type="dxa"/>
            <w:tcBorders>
              <w:bottom w:val="nil"/>
            </w:tcBorders>
          </w:tcPr>
          <w:p>
            <w:pPr>
              <w:pStyle w:val="TableParagraph"/>
              <w:rPr>
                <w:rFonts w:ascii="Times New Roman"/>
                <w:sz w:val="20"/>
              </w:rPr>
            </w:pPr>
          </w:p>
        </w:tc>
        <w:tc>
          <w:tcPr>
            <w:tcW w:w="2766" w:type="dxa"/>
            <w:tcBorders>
              <w:bottom w:val="nil"/>
            </w:tcBorders>
          </w:tcPr>
          <w:p>
            <w:pPr>
              <w:pStyle w:val="TableParagraph"/>
              <w:rPr>
                <w:rFonts w:ascii="Times New Roman"/>
                <w:sz w:val="20"/>
              </w:rPr>
            </w:pPr>
          </w:p>
        </w:tc>
      </w:tr>
      <w:tr>
        <w:trPr>
          <w:trHeight w:val="1327" w:hRule="atLeast"/>
        </w:trPr>
        <w:tc>
          <w:tcPr>
            <w:tcW w:w="1049" w:type="dxa"/>
            <w:vMerge/>
            <w:tcBorders>
              <w:top w:val="nil"/>
            </w:tcBorders>
          </w:tcPr>
          <w:p>
            <w:pPr>
              <w:rPr>
                <w:sz w:val="2"/>
                <w:szCs w:val="2"/>
              </w:rPr>
            </w:pPr>
          </w:p>
        </w:tc>
        <w:tc>
          <w:tcPr>
            <w:tcW w:w="1255" w:type="dxa"/>
            <w:tcBorders>
              <w:top w:val="nil"/>
            </w:tcBorders>
          </w:tcPr>
          <w:p>
            <w:pPr>
              <w:pStyle w:val="TableParagraph"/>
              <w:rPr>
                <w:rFonts w:ascii="Times New Roman"/>
                <w:sz w:val="20"/>
              </w:rPr>
            </w:pPr>
          </w:p>
        </w:tc>
        <w:tc>
          <w:tcPr>
            <w:tcW w:w="1518" w:type="dxa"/>
            <w:tcBorders>
              <w:top w:val="nil"/>
            </w:tcBorders>
          </w:tcPr>
          <w:p>
            <w:pPr>
              <w:pStyle w:val="TableParagraph"/>
              <w:spacing w:line="319" w:lineRule="auto" w:before="148"/>
              <w:ind w:left="106" w:right="244"/>
              <w:rPr>
                <w:sz w:val="21"/>
              </w:rPr>
            </w:pPr>
            <w:r>
              <w:rPr>
                <w:rFonts w:ascii="Times New Roman" w:eastAsia="Times New Roman"/>
                <w:sz w:val="21"/>
              </w:rPr>
              <w:t>1.4.2</w:t>
            </w:r>
            <w:r>
              <w:rPr>
                <w:rFonts w:ascii="Times New Roman" w:eastAsia="Times New Roman"/>
                <w:spacing w:val="16"/>
                <w:sz w:val="21"/>
              </w:rPr>
              <w:t> </w:t>
            </w:r>
            <w:r>
              <w:rPr>
                <w:sz w:val="21"/>
              </w:rPr>
              <w:t>标准</w:t>
            </w:r>
            <w:r>
              <w:rPr>
                <w:sz w:val="21"/>
              </w:rPr>
              <w:t>制</w:t>
            </w:r>
            <w:r>
              <w:rPr>
                <w:spacing w:val="-4"/>
                <w:sz w:val="21"/>
              </w:rPr>
              <w:t>定程序</w:t>
            </w:r>
          </w:p>
        </w:tc>
        <w:tc>
          <w:tcPr>
            <w:tcW w:w="5013" w:type="dxa"/>
            <w:tcBorders>
              <w:top w:val="nil"/>
            </w:tcBorders>
          </w:tcPr>
          <w:p>
            <w:pPr>
              <w:pStyle w:val="TableParagraph"/>
              <w:spacing w:line="235" w:lineRule="exact"/>
              <w:ind w:left="107"/>
              <w:rPr>
                <w:sz w:val="21"/>
              </w:rPr>
            </w:pPr>
            <w:r>
              <w:rPr>
                <w:spacing w:val="-5"/>
                <w:sz w:val="21"/>
              </w:rPr>
              <w:t>团体标准组织制定了团体标准制定程序文件，文件应</w:t>
            </w:r>
          </w:p>
          <w:p>
            <w:pPr>
              <w:pStyle w:val="TableParagraph"/>
              <w:spacing w:line="321" w:lineRule="auto" w:before="91"/>
              <w:ind w:left="107" w:right="-15"/>
              <w:rPr>
                <w:sz w:val="21"/>
              </w:rPr>
            </w:pPr>
            <w:r>
              <w:rPr>
                <w:spacing w:val="-6"/>
                <w:sz w:val="21"/>
              </w:rPr>
              <w:t>明确制定程序中提案、立项、起草、征求意见和审查、</w:t>
            </w:r>
            <w:r>
              <w:rPr>
                <w:spacing w:val="-2"/>
                <w:sz w:val="21"/>
              </w:rPr>
              <w:t>批准和发布、复审等阶段的相关要求。</w:t>
            </w:r>
          </w:p>
        </w:tc>
        <w:tc>
          <w:tcPr>
            <w:tcW w:w="1918" w:type="dxa"/>
            <w:tcBorders>
              <w:top w:val="nil"/>
            </w:tcBorders>
          </w:tcPr>
          <w:p>
            <w:pPr>
              <w:pStyle w:val="TableParagraph"/>
              <w:spacing w:before="56"/>
              <w:rPr>
                <w:sz w:val="21"/>
              </w:rPr>
            </w:pPr>
          </w:p>
          <w:p>
            <w:pPr>
              <w:pStyle w:val="TableParagraph"/>
              <w:ind w:left="108"/>
              <w:rPr>
                <w:sz w:val="21"/>
              </w:rPr>
            </w:pPr>
            <w:r>
              <w:rPr>
                <w:spacing w:val="-4"/>
                <w:sz w:val="21"/>
              </w:rPr>
              <w:t>基本条件。</w:t>
            </w:r>
          </w:p>
        </w:tc>
        <w:tc>
          <w:tcPr>
            <w:tcW w:w="1012" w:type="dxa"/>
            <w:tcBorders>
              <w:top w:val="nil"/>
            </w:tcBorders>
          </w:tcPr>
          <w:p>
            <w:pPr>
              <w:pStyle w:val="TableParagraph"/>
              <w:spacing w:before="56"/>
              <w:rPr>
                <w:sz w:val="21"/>
              </w:rPr>
            </w:pPr>
          </w:p>
          <w:p>
            <w:pPr>
              <w:pStyle w:val="TableParagraph"/>
              <w:ind w:left="10" w:right="2"/>
              <w:jc w:val="center"/>
              <w:rPr>
                <w:sz w:val="21"/>
              </w:rPr>
            </w:pPr>
            <w:r>
              <w:rPr>
                <w:spacing w:val="-10"/>
                <w:sz w:val="21"/>
              </w:rPr>
              <w:t>—</w:t>
            </w:r>
          </w:p>
        </w:tc>
        <w:tc>
          <w:tcPr>
            <w:tcW w:w="2766" w:type="dxa"/>
            <w:tcBorders>
              <w:top w:val="nil"/>
            </w:tcBorders>
          </w:tcPr>
          <w:p>
            <w:pPr>
              <w:pStyle w:val="TableParagraph"/>
              <w:spacing w:line="321" w:lineRule="auto" w:before="145"/>
              <w:ind w:left="106" w:right="98"/>
              <w:rPr>
                <w:sz w:val="21"/>
              </w:rPr>
            </w:pPr>
            <w:r>
              <w:rPr>
                <w:spacing w:val="-2"/>
                <w:sz w:val="21"/>
              </w:rPr>
              <w:t>在全国团体标准信息平台上</w:t>
            </w:r>
            <w:r>
              <w:rPr>
                <w:spacing w:val="-2"/>
                <w:sz w:val="21"/>
              </w:rPr>
              <w:t>公开的相关制度文件。</w:t>
            </w:r>
          </w:p>
        </w:tc>
      </w:tr>
    </w:tbl>
    <w:p>
      <w:pPr>
        <w:pStyle w:val="TableParagraph"/>
        <w:spacing w:after="0" w:line="321" w:lineRule="auto"/>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634"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Borders>
              <w:bottom w:val="nil"/>
            </w:tcBorders>
          </w:tcPr>
          <w:p>
            <w:pPr>
              <w:pStyle w:val="TableParagraph"/>
              <w:rPr>
                <w:rFonts w:ascii="Times New Roman"/>
                <w:sz w:val="20"/>
              </w:rPr>
            </w:pPr>
          </w:p>
        </w:tc>
        <w:tc>
          <w:tcPr>
            <w:tcW w:w="5013" w:type="dxa"/>
            <w:tcBorders>
              <w:bottom w:val="nil"/>
            </w:tcBorders>
          </w:tcPr>
          <w:p>
            <w:pPr>
              <w:pStyle w:val="TableParagraph"/>
              <w:spacing w:before="27"/>
              <w:ind w:left="107"/>
              <w:rPr>
                <w:sz w:val="21"/>
              </w:rPr>
            </w:pPr>
            <w:r>
              <w:rPr>
                <w:rFonts w:ascii="Times New Roman" w:eastAsia="Times New Roman"/>
                <w:sz w:val="21"/>
              </w:rPr>
              <w:t>1</w:t>
            </w:r>
            <w:r>
              <w:rPr>
                <w:rFonts w:ascii="Times New Roman" w:eastAsia="Times New Roman"/>
                <w:spacing w:val="32"/>
                <w:sz w:val="21"/>
              </w:rPr>
              <w:t>.  </w:t>
            </w:r>
            <w:r>
              <w:rPr>
                <w:spacing w:val="-1"/>
                <w:sz w:val="21"/>
              </w:rPr>
              <w:t>团体标准组织制定了团体标准涉及专利的管理制</w:t>
            </w:r>
          </w:p>
          <w:p>
            <w:pPr>
              <w:pStyle w:val="TableParagraph"/>
              <w:spacing w:before="48"/>
              <w:ind w:left="107"/>
              <w:rPr>
                <w:sz w:val="21"/>
              </w:rPr>
            </w:pPr>
            <w:r>
              <w:rPr>
                <w:spacing w:val="-5"/>
                <w:sz w:val="21"/>
              </w:rPr>
              <w:t>度，以妥善处理团体标准中涉及专利的问题。内容包</w:t>
            </w:r>
          </w:p>
        </w:tc>
        <w:tc>
          <w:tcPr>
            <w:tcW w:w="1918" w:type="dxa"/>
            <w:tcBorders>
              <w:bottom w:val="nil"/>
            </w:tcBorders>
          </w:tcPr>
          <w:p>
            <w:pPr>
              <w:pStyle w:val="TableParagraph"/>
              <w:rPr>
                <w:rFonts w:ascii="Times New Roman"/>
                <w:sz w:val="20"/>
              </w:rPr>
            </w:pPr>
          </w:p>
        </w:tc>
        <w:tc>
          <w:tcPr>
            <w:tcW w:w="1012" w:type="dxa"/>
            <w:tcBorders>
              <w:bottom w:val="nil"/>
            </w:tcBorders>
          </w:tcPr>
          <w:p>
            <w:pPr>
              <w:pStyle w:val="TableParagraph"/>
              <w:rPr>
                <w:rFonts w:ascii="Times New Roman"/>
                <w:sz w:val="20"/>
              </w:rPr>
            </w:pPr>
          </w:p>
        </w:tc>
        <w:tc>
          <w:tcPr>
            <w:tcW w:w="2766" w:type="dxa"/>
            <w:tcBorders>
              <w:bottom w:val="nil"/>
            </w:tcBorders>
          </w:tcPr>
          <w:p>
            <w:pPr>
              <w:pStyle w:val="TableParagraph"/>
              <w:rPr>
                <w:rFonts w:ascii="Times New Roman"/>
                <w:sz w:val="20"/>
              </w:rPr>
            </w:pPr>
          </w:p>
        </w:tc>
      </w:tr>
      <w:tr>
        <w:trPr>
          <w:trHeight w:val="308"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line="267" w:lineRule="exact" w:before="21"/>
              <w:ind w:left="107"/>
              <w:rPr>
                <w:sz w:val="21"/>
              </w:rPr>
            </w:pPr>
            <w:r>
              <w:rPr>
                <w:spacing w:val="-4"/>
                <w:sz w:val="21"/>
              </w:rPr>
              <w:t>括但不限于：</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1269"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line="285" w:lineRule="auto" w:before="24"/>
              <w:ind w:left="107" w:right="353"/>
              <w:rPr>
                <w:sz w:val="21"/>
              </w:rPr>
            </w:pPr>
            <w:r>
              <w:rPr>
                <w:rFonts w:ascii="Times New Roman" w:eastAsia="Times New Roman"/>
                <w:spacing w:val="-2"/>
                <w:sz w:val="21"/>
              </w:rPr>
              <w:t>a</w:t>
            </w:r>
            <w:r>
              <w:rPr>
                <w:spacing w:val="-2"/>
                <w:sz w:val="21"/>
              </w:rPr>
              <w:t>）团体标准涉及专利问题处置的目标或宗旨； </w:t>
            </w:r>
            <w:r>
              <w:rPr>
                <w:rFonts w:ascii="Times New Roman" w:eastAsia="Times New Roman"/>
                <w:spacing w:val="-2"/>
                <w:sz w:val="21"/>
              </w:rPr>
              <w:t>b</w:t>
            </w:r>
            <w:r>
              <w:rPr>
                <w:spacing w:val="-2"/>
                <w:sz w:val="21"/>
              </w:rPr>
              <w:t>）</w:t>
            </w:r>
            <w:r>
              <w:rPr>
                <w:spacing w:val="-3"/>
                <w:sz w:val="21"/>
              </w:rPr>
              <w:t>对专利权人进行专利信息披露的相关要求；</w:t>
            </w:r>
          </w:p>
          <w:p>
            <w:pPr>
              <w:pStyle w:val="TableParagraph"/>
              <w:spacing w:line="267" w:lineRule="exact"/>
              <w:ind w:left="107" w:right="-15"/>
              <w:rPr>
                <w:sz w:val="21"/>
              </w:rPr>
            </w:pPr>
            <w:r>
              <w:rPr>
                <w:rFonts w:ascii="Times New Roman" w:eastAsia="Times New Roman"/>
                <w:spacing w:val="-4"/>
                <w:sz w:val="21"/>
              </w:rPr>
              <w:t>c</w:t>
            </w:r>
            <w:r>
              <w:rPr>
                <w:spacing w:val="-4"/>
                <w:sz w:val="21"/>
              </w:rPr>
              <w:t>）基于公平、合理（包括免费或收取合理许可费等</w:t>
            </w:r>
            <w:r>
              <w:rPr>
                <w:spacing w:val="-10"/>
                <w:sz w:val="21"/>
              </w:rPr>
              <w:t>）</w:t>
            </w:r>
          </w:p>
          <w:p>
            <w:pPr>
              <w:pStyle w:val="TableParagraph"/>
              <w:spacing w:line="267" w:lineRule="exact" w:before="50"/>
              <w:ind w:left="107"/>
              <w:rPr>
                <w:sz w:val="21"/>
              </w:rPr>
            </w:pPr>
            <w:r>
              <w:rPr>
                <w:spacing w:val="-3"/>
                <w:sz w:val="21"/>
              </w:rPr>
              <w:t>和无歧视原则进行自愿性专利实施许可承诺的要求；</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2229"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sz w:val="21"/>
              </w:rPr>
            </w:pPr>
          </w:p>
          <w:p>
            <w:pPr>
              <w:pStyle w:val="TableParagraph"/>
              <w:rPr>
                <w:sz w:val="21"/>
              </w:rPr>
            </w:pPr>
          </w:p>
          <w:p>
            <w:pPr>
              <w:pStyle w:val="TableParagraph"/>
              <w:rPr>
                <w:sz w:val="21"/>
              </w:rPr>
            </w:pPr>
          </w:p>
          <w:p>
            <w:pPr>
              <w:pStyle w:val="TableParagraph"/>
              <w:spacing w:before="191"/>
              <w:rPr>
                <w:sz w:val="21"/>
              </w:rPr>
            </w:pPr>
          </w:p>
          <w:p>
            <w:pPr>
              <w:pStyle w:val="TableParagraph"/>
              <w:spacing w:line="285" w:lineRule="auto"/>
              <w:ind w:left="106" w:right="244"/>
              <w:rPr>
                <w:sz w:val="21"/>
              </w:rPr>
            </w:pPr>
            <w:r>
              <w:rPr>
                <w:rFonts w:ascii="Times New Roman" w:eastAsia="Times New Roman"/>
                <w:sz w:val="21"/>
              </w:rPr>
              <w:t>1.4.3</w:t>
            </w:r>
            <w:r>
              <w:rPr>
                <w:rFonts w:ascii="Times New Roman" w:eastAsia="Times New Roman"/>
                <w:spacing w:val="16"/>
                <w:sz w:val="21"/>
              </w:rPr>
              <w:t> </w:t>
            </w:r>
            <w:r>
              <w:rPr>
                <w:sz w:val="21"/>
              </w:rPr>
              <w:t>知识</w:t>
            </w:r>
            <w:r>
              <w:rPr>
                <w:sz w:val="21"/>
              </w:rPr>
              <w:t>产</w:t>
            </w:r>
            <w:r>
              <w:rPr>
                <w:spacing w:val="-2"/>
                <w:sz w:val="21"/>
              </w:rPr>
              <w:t>权管理制度</w:t>
            </w:r>
          </w:p>
        </w:tc>
        <w:tc>
          <w:tcPr>
            <w:tcW w:w="5013" w:type="dxa"/>
            <w:tcBorders>
              <w:top w:val="nil"/>
              <w:bottom w:val="nil"/>
            </w:tcBorders>
          </w:tcPr>
          <w:p>
            <w:pPr>
              <w:pStyle w:val="TableParagraph"/>
              <w:spacing w:line="285" w:lineRule="auto" w:before="24"/>
              <w:ind w:left="107" w:right="1009"/>
              <w:rPr>
                <w:sz w:val="21"/>
              </w:rPr>
            </w:pPr>
            <w:r>
              <w:rPr>
                <w:rFonts w:ascii="Times New Roman" w:eastAsia="Times New Roman"/>
                <w:spacing w:val="-2"/>
                <w:sz w:val="21"/>
              </w:rPr>
              <w:t>d</w:t>
            </w:r>
            <w:r>
              <w:rPr>
                <w:spacing w:val="-2"/>
                <w:sz w:val="21"/>
              </w:rPr>
              <w:t>）对团体标准涉及专利信息的公布要求； </w:t>
            </w:r>
            <w:r>
              <w:rPr>
                <w:rFonts w:ascii="Times New Roman" w:eastAsia="Times New Roman"/>
                <w:spacing w:val="-2"/>
                <w:sz w:val="21"/>
              </w:rPr>
              <w:t>e</w:t>
            </w:r>
            <w:r>
              <w:rPr>
                <w:spacing w:val="-2"/>
                <w:sz w:val="21"/>
              </w:rPr>
              <w:t>）专利转让后许可承诺的存续要求。</w:t>
            </w:r>
          </w:p>
          <w:p>
            <w:pPr>
              <w:pStyle w:val="TableParagraph"/>
              <w:spacing w:line="285" w:lineRule="auto"/>
              <w:ind w:left="107" w:right="-15"/>
              <w:rPr>
                <w:sz w:val="21"/>
              </w:rPr>
            </w:pPr>
            <w:r>
              <w:rPr>
                <w:rFonts w:ascii="Times New Roman" w:eastAsia="Times New Roman"/>
                <w:sz w:val="21"/>
              </w:rPr>
              <w:t>2</w:t>
            </w:r>
            <w:r>
              <w:rPr>
                <w:rFonts w:ascii="Times New Roman" w:eastAsia="Times New Roman"/>
                <w:spacing w:val="20"/>
                <w:sz w:val="21"/>
              </w:rPr>
              <w:t>. </w:t>
            </w:r>
            <w:r>
              <w:rPr>
                <w:spacing w:val="-5"/>
                <w:sz w:val="21"/>
              </w:rPr>
              <w:t>团体标准组织制定了团体标准版权管理制度，以避</w:t>
            </w:r>
            <w:r>
              <w:rPr>
                <w:spacing w:val="-2"/>
                <w:sz w:val="21"/>
              </w:rPr>
              <w:t>免团体标准在使用和销售过程中产生版权纠纷，促进团体标准的制定和传播。主要内容包括但不限于： </w:t>
            </w:r>
            <w:r>
              <w:rPr>
                <w:rFonts w:ascii="Times New Roman" w:eastAsia="Times New Roman"/>
                <w:spacing w:val="-2"/>
                <w:sz w:val="21"/>
              </w:rPr>
              <w:t>a</w:t>
            </w:r>
            <w:r>
              <w:rPr>
                <w:spacing w:val="-2"/>
                <w:sz w:val="21"/>
              </w:rPr>
              <w:t>）团体标准版权的归属，以及相关版权的处置规则、</w:t>
            </w:r>
          </w:p>
          <w:p>
            <w:pPr>
              <w:pStyle w:val="TableParagraph"/>
              <w:spacing w:line="263" w:lineRule="exact"/>
              <w:ind w:left="107"/>
              <w:rPr>
                <w:sz w:val="21"/>
              </w:rPr>
            </w:pPr>
            <w:r>
              <w:rPr>
                <w:spacing w:val="-4"/>
                <w:sz w:val="21"/>
              </w:rPr>
              <w:t>程序和要求；</w:t>
            </w:r>
          </w:p>
        </w:tc>
        <w:tc>
          <w:tcPr>
            <w:tcW w:w="1918" w:type="dxa"/>
            <w:tcBorders>
              <w:top w:val="nil"/>
              <w:bottom w:val="nil"/>
            </w:tcBorders>
          </w:tcPr>
          <w:p>
            <w:pPr>
              <w:pStyle w:val="TableParagraph"/>
              <w:rPr>
                <w:sz w:val="21"/>
              </w:rPr>
            </w:pPr>
          </w:p>
          <w:p>
            <w:pPr>
              <w:pStyle w:val="TableParagraph"/>
              <w:rPr>
                <w:sz w:val="21"/>
              </w:rPr>
            </w:pPr>
          </w:p>
          <w:p>
            <w:pPr>
              <w:pStyle w:val="TableParagraph"/>
              <w:spacing w:before="138"/>
              <w:rPr>
                <w:sz w:val="21"/>
              </w:rPr>
            </w:pPr>
          </w:p>
          <w:p>
            <w:pPr>
              <w:pStyle w:val="TableParagraph"/>
              <w:spacing w:line="288" w:lineRule="auto"/>
              <w:ind w:left="108" w:right="95"/>
              <w:jc w:val="both"/>
              <w:rPr>
                <w:sz w:val="21"/>
              </w:rPr>
            </w:pPr>
            <w:r>
              <w:rPr>
                <w:spacing w:val="-2"/>
                <w:sz w:val="21"/>
              </w:rPr>
              <w:t>制定了专门的知识</w:t>
            </w:r>
            <w:r>
              <w:rPr>
                <w:spacing w:val="-2"/>
                <w:sz w:val="21"/>
              </w:rPr>
              <w:t>产权管理制度文件</w:t>
            </w:r>
            <w:r>
              <w:rPr>
                <w:spacing w:val="-24"/>
                <w:sz w:val="21"/>
              </w:rPr>
              <w:t>得 </w:t>
            </w:r>
            <w:r>
              <w:rPr>
                <w:rFonts w:ascii="Times New Roman" w:eastAsia="Times New Roman"/>
                <w:sz w:val="21"/>
              </w:rPr>
              <w:t>2</w:t>
            </w:r>
            <w:r>
              <w:rPr>
                <w:rFonts w:ascii="Times New Roman" w:eastAsia="Times New Roman"/>
                <w:spacing w:val="6"/>
                <w:sz w:val="21"/>
              </w:rPr>
              <w:t> </w:t>
            </w:r>
            <w:r>
              <w:rPr>
                <w:spacing w:val="-2"/>
                <w:sz w:val="21"/>
              </w:rPr>
              <w:t>分，无相关文</w:t>
            </w:r>
          </w:p>
          <w:p>
            <w:pPr>
              <w:pStyle w:val="TableParagraph"/>
              <w:spacing w:line="260" w:lineRule="exact"/>
              <w:ind w:left="108"/>
              <w:rPr>
                <w:sz w:val="21"/>
              </w:rPr>
            </w:pPr>
            <w:r>
              <w:rPr>
                <w:spacing w:val="-6"/>
                <w:sz w:val="21"/>
              </w:rPr>
              <w:t>件不得分。</w:t>
            </w:r>
          </w:p>
        </w:tc>
        <w:tc>
          <w:tcPr>
            <w:tcW w:w="1012" w:type="dxa"/>
            <w:tcBorders>
              <w:top w:val="nil"/>
              <w:bottom w:val="nil"/>
            </w:tcBorders>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96"/>
              <w:rPr>
                <w:sz w:val="21"/>
              </w:rPr>
            </w:pPr>
          </w:p>
          <w:p>
            <w:pPr>
              <w:pStyle w:val="TableParagraph"/>
              <w:spacing w:before="1"/>
              <w:ind w:left="10"/>
              <w:jc w:val="center"/>
              <w:rPr>
                <w:rFonts w:ascii="Times New Roman"/>
                <w:sz w:val="21"/>
              </w:rPr>
            </w:pPr>
            <w:r>
              <w:rPr>
                <w:rFonts w:ascii="Times New Roman"/>
                <w:spacing w:val="-10"/>
                <w:sz w:val="21"/>
              </w:rPr>
              <w:t>2</w:t>
            </w:r>
          </w:p>
        </w:tc>
        <w:tc>
          <w:tcPr>
            <w:tcW w:w="2766" w:type="dxa"/>
            <w:tcBorders>
              <w:top w:val="nil"/>
              <w:bottom w:val="nil"/>
            </w:tcBorders>
          </w:tcPr>
          <w:p>
            <w:pPr>
              <w:pStyle w:val="TableParagraph"/>
              <w:rPr>
                <w:sz w:val="21"/>
              </w:rPr>
            </w:pPr>
          </w:p>
          <w:p>
            <w:pPr>
              <w:pStyle w:val="TableParagraph"/>
              <w:rPr>
                <w:sz w:val="21"/>
              </w:rPr>
            </w:pPr>
          </w:p>
          <w:p>
            <w:pPr>
              <w:pStyle w:val="TableParagraph"/>
              <w:rPr>
                <w:sz w:val="21"/>
              </w:rPr>
            </w:pPr>
          </w:p>
          <w:p>
            <w:pPr>
              <w:pStyle w:val="TableParagraph"/>
              <w:spacing w:before="30"/>
              <w:rPr>
                <w:sz w:val="21"/>
              </w:rPr>
            </w:pPr>
          </w:p>
          <w:p>
            <w:pPr>
              <w:pStyle w:val="TableParagraph"/>
              <w:spacing w:line="285" w:lineRule="auto"/>
              <w:ind w:left="106" w:right="98"/>
              <w:jc w:val="both"/>
              <w:rPr>
                <w:sz w:val="21"/>
              </w:rPr>
            </w:pPr>
            <w:r>
              <w:rPr>
                <w:spacing w:val="-2"/>
                <w:sz w:val="21"/>
              </w:rPr>
              <w:t>团体标准组织自行制定并印</w:t>
            </w:r>
            <w:r>
              <w:rPr>
                <w:spacing w:val="-2"/>
                <w:sz w:val="21"/>
              </w:rPr>
              <w:t>发的专门的知识产权管理制</w:t>
            </w:r>
            <w:r>
              <w:rPr>
                <w:spacing w:val="-4"/>
                <w:sz w:val="21"/>
              </w:rPr>
              <w:t>度文件。</w:t>
            </w:r>
          </w:p>
        </w:tc>
      </w:tr>
      <w:tr>
        <w:trPr>
          <w:trHeight w:val="63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24"/>
              <w:ind w:left="107"/>
              <w:rPr>
                <w:sz w:val="21"/>
              </w:rPr>
            </w:pPr>
            <w:r>
              <w:rPr>
                <w:rFonts w:ascii="Times New Roman" w:eastAsia="Times New Roman"/>
                <w:sz w:val="21"/>
              </w:rPr>
              <w:t>b</w:t>
            </w:r>
            <w:r>
              <w:rPr>
                <w:sz w:val="21"/>
              </w:rPr>
              <w:t>）</w:t>
            </w:r>
            <w:r>
              <w:rPr>
                <w:spacing w:val="-1"/>
                <w:sz w:val="21"/>
              </w:rPr>
              <w:t>团体标准公开的程度和范围，团体标准获取的途</w:t>
            </w:r>
          </w:p>
          <w:p>
            <w:pPr>
              <w:pStyle w:val="TableParagraph"/>
              <w:spacing w:line="267" w:lineRule="exact" w:before="50"/>
              <w:ind w:left="107"/>
              <w:rPr>
                <w:sz w:val="21"/>
              </w:rPr>
            </w:pPr>
            <w:r>
              <w:rPr>
                <w:spacing w:val="-8"/>
                <w:sz w:val="21"/>
              </w:rPr>
              <w:t>径；</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1592"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line="285" w:lineRule="auto" w:before="24"/>
              <w:ind w:left="107"/>
              <w:rPr>
                <w:sz w:val="21"/>
              </w:rPr>
            </w:pPr>
            <w:r>
              <w:rPr>
                <w:rFonts w:ascii="Times New Roman" w:eastAsia="Times New Roman"/>
                <w:spacing w:val="-2"/>
                <w:sz w:val="21"/>
              </w:rPr>
              <w:t>c</w:t>
            </w:r>
            <w:r>
              <w:rPr>
                <w:spacing w:val="-2"/>
                <w:sz w:val="21"/>
              </w:rPr>
              <w:t>）起草人和社会团体成员关于版权的权利和义务； </w:t>
            </w:r>
            <w:r>
              <w:rPr>
                <w:rFonts w:ascii="Times New Roman" w:eastAsia="Times New Roman"/>
                <w:spacing w:val="-2"/>
                <w:sz w:val="21"/>
              </w:rPr>
              <w:t>d</w:t>
            </w:r>
            <w:r>
              <w:rPr>
                <w:spacing w:val="-2"/>
                <w:sz w:val="21"/>
              </w:rPr>
              <w:t>）团体标准出版物的使用和销售；</w:t>
            </w:r>
          </w:p>
          <w:p>
            <w:pPr>
              <w:pStyle w:val="TableParagraph"/>
              <w:ind w:left="107" w:right="-15"/>
              <w:rPr>
                <w:sz w:val="21"/>
              </w:rPr>
            </w:pPr>
            <w:r>
              <w:rPr>
                <w:rFonts w:ascii="Times New Roman" w:eastAsia="Times New Roman"/>
                <w:spacing w:val="-4"/>
                <w:sz w:val="21"/>
              </w:rPr>
              <w:t>e</w:t>
            </w:r>
            <w:r>
              <w:rPr>
                <w:spacing w:val="-4"/>
                <w:sz w:val="21"/>
              </w:rPr>
              <w:t>）</w:t>
            </w:r>
            <w:r>
              <w:rPr>
                <w:spacing w:val="-5"/>
                <w:sz w:val="21"/>
              </w:rPr>
              <w:t>第三方使用和销售团体标准的原则、程序和要求。</w:t>
            </w:r>
          </w:p>
          <w:p>
            <w:pPr>
              <w:pStyle w:val="TableParagraph"/>
              <w:spacing w:line="320" w:lineRule="atLeast"/>
              <w:ind w:left="107" w:right="95"/>
              <w:rPr>
                <w:sz w:val="21"/>
              </w:rPr>
            </w:pPr>
            <w:r>
              <w:rPr>
                <w:rFonts w:ascii="Times New Roman" w:eastAsia="Times New Roman"/>
                <w:sz w:val="21"/>
              </w:rPr>
              <w:t>3</w:t>
            </w:r>
            <w:r>
              <w:rPr>
                <w:rFonts w:ascii="Times New Roman" w:eastAsia="Times New Roman"/>
                <w:spacing w:val="8"/>
                <w:sz w:val="21"/>
              </w:rPr>
              <w:t>. </w:t>
            </w:r>
            <w:r>
              <w:rPr>
                <w:spacing w:val="-5"/>
                <w:sz w:val="21"/>
              </w:rPr>
              <w:t>团体标准组织制定了团体标准商标管理制度，以对商标的注册、使用、转让等行为进行有效管理。内容</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307"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line="267" w:lineRule="exact" w:before="19"/>
              <w:ind w:left="107"/>
              <w:rPr>
                <w:sz w:val="21"/>
              </w:rPr>
            </w:pPr>
            <w:r>
              <w:rPr>
                <w:spacing w:val="-4"/>
                <w:sz w:val="21"/>
              </w:rPr>
              <w:t>包括但不限于：</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564"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tcBorders>
          </w:tcPr>
          <w:p>
            <w:pPr>
              <w:pStyle w:val="TableParagraph"/>
              <w:rPr>
                <w:rFonts w:ascii="Times New Roman"/>
                <w:sz w:val="20"/>
              </w:rPr>
            </w:pPr>
          </w:p>
        </w:tc>
        <w:tc>
          <w:tcPr>
            <w:tcW w:w="5013" w:type="dxa"/>
            <w:tcBorders>
              <w:top w:val="nil"/>
            </w:tcBorders>
          </w:tcPr>
          <w:p>
            <w:pPr>
              <w:pStyle w:val="TableParagraph"/>
              <w:numPr>
                <w:ilvl w:val="0"/>
                <w:numId w:val="3"/>
              </w:numPr>
              <w:tabs>
                <w:tab w:pos="407" w:val="left" w:leader="none"/>
              </w:tabs>
              <w:spacing w:line="240" w:lineRule="auto" w:before="24" w:after="0"/>
              <w:ind w:left="407" w:right="0" w:hanging="300"/>
              <w:jc w:val="left"/>
              <w:rPr>
                <w:sz w:val="21"/>
              </w:rPr>
            </w:pPr>
            <w:r>
              <w:rPr>
                <w:spacing w:val="-4"/>
                <w:sz w:val="21"/>
              </w:rPr>
              <w:t>商标使用管理；</w:t>
            </w:r>
          </w:p>
          <w:p>
            <w:pPr>
              <w:pStyle w:val="TableParagraph"/>
              <w:numPr>
                <w:ilvl w:val="0"/>
                <w:numId w:val="3"/>
              </w:numPr>
              <w:tabs>
                <w:tab w:pos="420" w:val="left" w:leader="none"/>
              </w:tabs>
              <w:spacing w:line="201" w:lineRule="exact" w:before="50" w:after="0"/>
              <w:ind w:left="420" w:right="0" w:hanging="313"/>
              <w:jc w:val="left"/>
              <w:rPr>
                <w:sz w:val="21"/>
              </w:rPr>
            </w:pPr>
            <w:r>
              <w:rPr>
                <w:spacing w:val="-4"/>
                <w:sz w:val="21"/>
              </w:rPr>
              <w:t>商标印制管理。</w:t>
            </w:r>
          </w:p>
        </w:tc>
        <w:tc>
          <w:tcPr>
            <w:tcW w:w="1918" w:type="dxa"/>
            <w:tcBorders>
              <w:top w:val="nil"/>
            </w:tcBorders>
          </w:tcPr>
          <w:p>
            <w:pPr>
              <w:pStyle w:val="TableParagraph"/>
              <w:rPr>
                <w:rFonts w:ascii="Times New Roman"/>
                <w:sz w:val="20"/>
              </w:rPr>
            </w:pPr>
          </w:p>
        </w:tc>
        <w:tc>
          <w:tcPr>
            <w:tcW w:w="1012" w:type="dxa"/>
            <w:tcBorders>
              <w:top w:val="nil"/>
            </w:tcBorders>
          </w:tcPr>
          <w:p>
            <w:pPr>
              <w:pStyle w:val="TableParagraph"/>
              <w:rPr>
                <w:rFonts w:ascii="Times New Roman"/>
                <w:sz w:val="20"/>
              </w:rPr>
            </w:pPr>
          </w:p>
        </w:tc>
        <w:tc>
          <w:tcPr>
            <w:tcW w:w="2766" w:type="dxa"/>
            <w:tcBorders>
              <w:top w:val="nil"/>
            </w:tcBorders>
          </w:tcPr>
          <w:p>
            <w:pPr>
              <w:pStyle w:val="TableParagraph"/>
              <w:rPr>
                <w:rFonts w:ascii="Times New Roman"/>
                <w:sz w:val="20"/>
              </w:rPr>
            </w:pPr>
          </w:p>
        </w:tc>
      </w:tr>
    </w:tbl>
    <w:p>
      <w:pPr>
        <w:pStyle w:val="TableParagraph"/>
        <w:spacing w:after="0"/>
        <w:rPr>
          <w:rFonts w:ascii="Times New Roman"/>
          <w:sz w:val="20"/>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323"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Borders>
              <w:bottom w:val="nil"/>
            </w:tcBorders>
          </w:tcPr>
          <w:p>
            <w:pPr>
              <w:pStyle w:val="TableParagraph"/>
              <w:rPr>
                <w:rFonts w:ascii="Times New Roman"/>
                <w:sz w:val="20"/>
              </w:rPr>
            </w:pPr>
          </w:p>
        </w:tc>
        <w:tc>
          <w:tcPr>
            <w:tcW w:w="5013" w:type="dxa"/>
            <w:tcBorders>
              <w:bottom w:val="nil"/>
            </w:tcBorders>
          </w:tcPr>
          <w:p>
            <w:pPr>
              <w:pStyle w:val="TableParagraph"/>
              <w:spacing w:before="27"/>
              <w:ind w:left="107"/>
              <w:rPr>
                <w:sz w:val="21"/>
              </w:rPr>
            </w:pPr>
            <w:r>
              <w:rPr>
                <w:rFonts w:ascii="Times New Roman" w:eastAsia="Times New Roman"/>
                <w:spacing w:val="-2"/>
                <w:sz w:val="21"/>
              </w:rPr>
              <w:t>1</w:t>
            </w:r>
            <w:r>
              <w:rPr>
                <w:rFonts w:ascii="Times New Roman" w:eastAsia="Times New Roman"/>
                <w:spacing w:val="28"/>
                <w:sz w:val="21"/>
              </w:rPr>
              <w:t>. </w:t>
            </w:r>
            <w:r>
              <w:rPr>
                <w:spacing w:val="-8"/>
                <w:sz w:val="21"/>
              </w:rPr>
              <w:t>团体标准组织建立了标准化文件管理制度，明确文</w:t>
            </w:r>
          </w:p>
        </w:tc>
        <w:tc>
          <w:tcPr>
            <w:tcW w:w="1918" w:type="dxa"/>
            <w:tcBorders>
              <w:bottom w:val="nil"/>
            </w:tcBorders>
          </w:tcPr>
          <w:p>
            <w:pPr>
              <w:pStyle w:val="TableParagraph"/>
              <w:rPr>
                <w:rFonts w:ascii="Times New Roman"/>
                <w:sz w:val="20"/>
              </w:rPr>
            </w:pPr>
          </w:p>
        </w:tc>
        <w:tc>
          <w:tcPr>
            <w:tcW w:w="1012" w:type="dxa"/>
            <w:tcBorders>
              <w:bottom w:val="nil"/>
            </w:tcBorders>
          </w:tcPr>
          <w:p>
            <w:pPr>
              <w:pStyle w:val="TableParagraph"/>
              <w:rPr>
                <w:rFonts w:ascii="Times New Roman"/>
                <w:sz w:val="20"/>
              </w:rPr>
            </w:pPr>
          </w:p>
        </w:tc>
        <w:tc>
          <w:tcPr>
            <w:tcW w:w="2766" w:type="dxa"/>
            <w:tcBorders>
              <w:bottom w:val="nil"/>
            </w:tcBorders>
          </w:tcPr>
          <w:p>
            <w:pPr>
              <w:pStyle w:val="TableParagraph"/>
              <w:rPr>
                <w:rFonts w:ascii="Times New Roman"/>
                <w:sz w:val="20"/>
              </w:rPr>
            </w:pPr>
          </w:p>
        </w:tc>
      </w:tr>
      <w:tr>
        <w:trPr>
          <w:trHeight w:val="297"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line="267" w:lineRule="exact" w:before="10"/>
              <w:ind w:left="107"/>
              <w:rPr>
                <w:sz w:val="21"/>
              </w:rPr>
            </w:pPr>
            <w:r>
              <w:rPr>
                <w:spacing w:val="-3"/>
                <w:sz w:val="21"/>
              </w:rPr>
              <w:t>件编号规则、归档要求以及存档的时限要求等内容；</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319"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24"/>
              <w:ind w:left="107"/>
              <w:rPr>
                <w:sz w:val="21"/>
              </w:rPr>
            </w:pPr>
            <w:r>
              <w:rPr>
                <w:rFonts w:ascii="Times New Roman" w:eastAsia="Times New Roman"/>
                <w:sz w:val="21"/>
              </w:rPr>
              <w:t>2</w:t>
            </w:r>
            <w:r>
              <w:rPr>
                <w:rFonts w:ascii="Times New Roman" w:eastAsia="Times New Roman"/>
                <w:spacing w:val="11"/>
                <w:sz w:val="21"/>
              </w:rPr>
              <w:t>. </w:t>
            </w:r>
            <w:r>
              <w:rPr>
                <w:spacing w:val="-1"/>
                <w:sz w:val="21"/>
              </w:rPr>
              <w:t>以下类型的文件纳入文件管理的范畴：</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31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16"/>
              <w:ind w:left="107"/>
              <w:rPr>
                <w:sz w:val="21"/>
              </w:rPr>
            </w:pPr>
            <w:r>
              <w:rPr>
                <w:rFonts w:ascii="Times New Roman" w:eastAsia="Times New Roman"/>
                <w:sz w:val="21"/>
              </w:rPr>
              <w:t>a</w:t>
            </w:r>
            <w:r>
              <w:rPr>
                <w:sz w:val="21"/>
              </w:rPr>
              <w:t>）</w:t>
            </w:r>
            <w:r>
              <w:rPr>
                <w:spacing w:val="-1"/>
                <w:sz w:val="21"/>
              </w:rPr>
              <w:t>制度文件：主要包括团体标准组织章程、标准化</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312"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12"/>
              <w:ind w:left="107"/>
              <w:rPr>
                <w:sz w:val="21"/>
              </w:rPr>
            </w:pPr>
            <w:r>
              <w:rPr>
                <w:spacing w:val="-5"/>
                <w:sz w:val="21"/>
              </w:rPr>
              <w:t>机构管理运行文件、标准制定程序文件、标准编写规</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15"/>
              <w:ind w:left="106"/>
              <w:rPr>
                <w:sz w:val="21"/>
              </w:rPr>
            </w:pPr>
            <w:r>
              <w:rPr>
                <w:rFonts w:ascii="Times New Roman" w:eastAsia="Times New Roman"/>
                <w:sz w:val="21"/>
              </w:rPr>
              <w:t>1</w:t>
            </w:r>
            <w:r>
              <w:rPr>
                <w:rFonts w:ascii="Times New Roman" w:eastAsia="Times New Roman"/>
                <w:spacing w:val="16"/>
                <w:sz w:val="21"/>
              </w:rPr>
              <w:t>. </w:t>
            </w:r>
            <w:r>
              <w:rPr>
                <w:spacing w:val="17"/>
                <w:sz w:val="21"/>
              </w:rPr>
              <w:t>在全国团体标准信息平</w:t>
            </w:r>
          </w:p>
        </w:tc>
      </w:tr>
      <w:tr>
        <w:trPr>
          <w:trHeight w:val="299"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line="267" w:lineRule="exact" w:before="12"/>
              <w:ind w:left="107"/>
              <w:rPr>
                <w:sz w:val="21"/>
              </w:rPr>
            </w:pPr>
            <w:r>
              <w:rPr>
                <w:spacing w:val="-3"/>
                <w:sz w:val="21"/>
              </w:rPr>
              <w:t>则文件、专利政策、版权政策等；</w:t>
            </w:r>
          </w:p>
        </w:tc>
        <w:tc>
          <w:tcPr>
            <w:tcW w:w="1918" w:type="dxa"/>
            <w:tcBorders>
              <w:top w:val="nil"/>
              <w:bottom w:val="nil"/>
            </w:tcBorders>
          </w:tcPr>
          <w:p>
            <w:pPr>
              <w:pStyle w:val="TableParagraph"/>
              <w:spacing w:line="267" w:lineRule="exact" w:before="12"/>
              <w:ind w:left="108"/>
              <w:rPr>
                <w:sz w:val="21"/>
              </w:rPr>
            </w:pPr>
            <w:r>
              <w:rPr>
                <w:spacing w:val="-2"/>
                <w:sz w:val="21"/>
              </w:rPr>
              <w:t>制定了专门的文件</w:t>
            </w: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line="267" w:lineRule="exact" w:before="12"/>
              <w:ind w:left="106"/>
              <w:rPr>
                <w:sz w:val="21"/>
              </w:rPr>
            </w:pPr>
            <w:r>
              <w:rPr>
                <w:spacing w:val="-3"/>
                <w:sz w:val="21"/>
              </w:rPr>
              <w:t>台上公开的相关制度文件。</w:t>
            </w:r>
          </w:p>
        </w:tc>
      </w:tr>
      <w:tr>
        <w:trPr>
          <w:trHeight w:val="64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spacing w:before="24"/>
              <w:ind w:left="106"/>
              <w:rPr>
                <w:sz w:val="21"/>
              </w:rPr>
            </w:pPr>
            <w:r>
              <w:rPr>
                <w:rFonts w:ascii="Times New Roman" w:eastAsia="Times New Roman"/>
                <w:spacing w:val="-2"/>
                <w:sz w:val="21"/>
              </w:rPr>
              <w:t>1.4.4</w:t>
            </w:r>
            <w:r>
              <w:rPr>
                <w:rFonts w:ascii="Times New Roman" w:eastAsia="Times New Roman"/>
                <w:spacing w:val="-5"/>
                <w:sz w:val="21"/>
              </w:rPr>
              <w:t> </w:t>
            </w:r>
            <w:r>
              <w:rPr>
                <w:spacing w:val="-4"/>
                <w:sz w:val="21"/>
              </w:rPr>
              <w:t>标准化文</w:t>
            </w:r>
          </w:p>
          <w:p>
            <w:pPr>
              <w:pStyle w:val="TableParagraph"/>
              <w:spacing w:before="48"/>
              <w:ind w:left="106"/>
              <w:rPr>
                <w:sz w:val="21"/>
              </w:rPr>
            </w:pPr>
            <w:r>
              <w:rPr>
                <w:spacing w:val="-4"/>
                <w:sz w:val="21"/>
              </w:rPr>
              <w:t>件管理制度</w:t>
            </w:r>
          </w:p>
        </w:tc>
        <w:tc>
          <w:tcPr>
            <w:tcW w:w="5013" w:type="dxa"/>
            <w:tcBorders>
              <w:top w:val="nil"/>
              <w:bottom w:val="nil"/>
            </w:tcBorders>
          </w:tcPr>
          <w:p>
            <w:pPr>
              <w:pStyle w:val="TableParagraph"/>
              <w:spacing w:before="24"/>
              <w:ind w:left="107"/>
              <w:rPr>
                <w:sz w:val="21"/>
              </w:rPr>
            </w:pPr>
            <w:r>
              <w:rPr>
                <w:rFonts w:ascii="Times New Roman" w:eastAsia="Times New Roman"/>
                <w:sz w:val="21"/>
              </w:rPr>
              <w:t>b</w:t>
            </w:r>
            <w:r>
              <w:rPr>
                <w:sz w:val="21"/>
              </w:rPr>
              <w:t>）</w:t>
            </w:r>
            <w:r>
              <w:rPr>
                <w:spacing w:val="-1"/>
                <w:sz w:val="21"/>
              </w:rPr>
              <w:t>团体标准化文件及草案：指由团体标准组织正式</w:t>
            </w:r>
          </w:p>
          <w:p>
            <w:pPr>
              <w:pStyle w:val="TableParagraph"/>
              <w:spacing w:before="48"/>
              <w:ind w:left="107"/>
              <w:rPr>
                <w:sz w:val="21"/>
              </w:rPr>
            </w:pPr>
            <w:r>
              <w:rPr>
                <w:spacing w:val="-5"/>
                <w:sz w:val="21"/>
              </w:rPr>
              <w:t>发布的团体标准、其他标准化文件以及以上团体标准</w:t>
            </w:r>
          </w:p>
        </w:tc>
        <w:tc>
          <w:tcPr>
            <w:tcW w:w="1918" w:type="dxa"/>
            <w:tcBorders>
              <w:top w:val="nil"/>
              <w:bottom w:val="nil"/>
            </w:tcBorders>
          </w:tcPr>
          <w:p>
            <w:pPr>
              <w:pStyle w:val="TableParagraph"/>
              <w:spacing w:before="24"/>
              <w:ind w:left="108"/>
              <w:rPr>
                <w:sz w:val="21"/>
              </w:rPr>
            </w:pPr>
            <w:r>
              <w:rPr>
                <w:spacing w:val="-8"/>
                <w:sz w:val="21"/>
              </w:rPr>
              <w:t>管理制度得 </w:t>
            </w:r>
            <w:r>
              <w:rPr>
                <w:rFonts w:ascii="Times New Roman" w:eastAsia="Times New Roman"/>
                <w:sz w:val="21"/>
              </w:rPr>
              <w:t>1</w:t>
            </w:r>
            <w:r>
              <w:rPr>
                <w:rFonts w:ascii="Times New Roman" w:eastAsia="Times New Roman"/>
                <w:spacing w:val="8"/>
                <w:sz w:val="21"/>
              </w:rPr>
              <w:t> </w:t>
            </w:r>
            <w:r>
              <w:rPr>
                <w:spacing w:val="-5"/>
                <w:sz w:val="21"/>
              </w:rPr>
              <w:t>分，</w:t>
            </w:r>
          </w:p>
          <w:p>
            <w:pPr>
              <w:pStyle w:val="TableParagraph"/>
              <w:spacing w:before="48"/>
              <w:ind w:left="108"/>
              <w:rPr>
                <w:sz w:val="21"/>
              </w:rPr>
            </w:pPr>
            <w:r>
              <w:rPr>
                <w:spacing w:val="29"/>
                <w:sz w:val="21"/>
              </w:rPr>
              <w:t>无相关文件不得</w:t>
            </w:r>
          </w:p>
        </w:tc>
        <w:tc>
          <w:tcPr>
            <w:tcW w:w="1012" w:type="dxa"/>
            <w:tcBorders>
              <w:top w:val="nil"/>
              <w:bottom w:val="nil"/>
            </w:tcBorders>
          </w:tcPr>
          <w:p>
            <w:pPr>
              <w:pStyle w:val="TableParagraph"/>
              <w:spacing w:before="196"/>
              <w:ind w:left="10"/>
              <w:jc w:val="center"/>
              <w:rPr>
                <w:rFonts w:ascii="Times New Roman"/>
                <w:sz w:val="21"/>
              </w:rPr>
            </w:pPr>
            <w:r>
              <w:rPr>
                <w:rFonts w:ascii="Times New Roman"/>
                <w:spacing w:val="-10"/>
                <w:sz w:val="21"/>
              </w:rPr>
              <w:t>1</w:t>
            </w:r>
          </w:p>
        </w:tc>
        <w:tc>
          <w:tcPr>
            <w:tcW w:w="2766" w:type="dxa"/>
            <w:tcBorders>
              <w:top w:val="nil"/>
              <w:bottom w:val="nil"/>
            </w:tcBorders>
          </w:tcPr>
          <w:p>
            <w:pPr>
              <w:pStyle w:val="TableParagraph"/>
              <w:spacing w:before="24"/>
              <w:ind w:left="106"/>
              <w:rPr>
                <w:sz w:val="21"/>
              </w:rPr>
            </w:pPr>
            <w:r>
              <w:rPr>
                <w:rFonts w:ascii="Times New Roman" w:eastAsia="Times New Roman"/>
                <w:spacing w:val="-2"/>
                <w:sz w:val="21"/>
              </w:rPr>
              <w:t>2</w:t>
            </w:r>
            <w:r>
              <w:rPr>
                <w:rFonts w:ascii="Times New Roman" w:eastAsia="Times New Roman"/>
                <w:spacing w:val="16"/>
                <w:sz w:val="21"/>
              </w:rPr>
              <w:t>. </w:t>
            </w:r>
            <w:r>
              <w:rPr>
                <w:spacing w:val="-3"/>
                <w:sz w:val="21"/>
              </w:rPr>
              <w:t>根据上述文件规定，任选</w:t>
            </w:r>
          </w:p>
          <w:p>
            <w:pPr>
              <w:pStyle w:val="TableParagraph"/>
              <w:spacing w:before="50"/>
              <w:ind w:left="106" w:right="-15"/>
              <w:rPr>
                <w:sz w:val="21"/>
              </w:rPr>
            </w:pPr>
            <w:r>
              <w:rPr>
                <w:rFonts w:ascii="Times New Roman" w:eastAsia="Times New Roman"/>
                <w:spacing w:val="-2"/>
                <w:sz w:val="21"/>
              </w:rPr>
              <w:t>1</w:t>
            </w:r>
            <w:r>
              <w:rPr>
                <w:rFonts w:ascii="Times New Roman" w:eastAsia="Times New Roman"/>
                <w:spacing w:val="-5"/>
                <w:sz w:val="21"/>
              </w:rPr>
              <w:t> </w:t>
            </w:r>
            <w:r>
              <w:rPr>
                <w:spacing w:val="-31"/>
                <w:sz w:val="21"/>
              </w:rPr>
              <w:t>项 </w:t>
            </w:r>
            <w:r>
              <w:rPr>
                <w:rFonts w:ascii="Times New Roman" w:eastAsia="Times New Roman"/>
                <w:spacing w:val="-2"/>
                <w:sz w:val="21"/>
              </w:rPr>
              <w:t>3</w:t>
            </w:r>
            <w:r>
              <w:rPr>
                <w:rFonts w:ascii="Times New Roman" w:eastAsia="Times New Roman"/>
                <w:spacing w:val="-5"/>
                <w:sz w:val="21"/>
              </w:rPr>
              <w:t> </w:t>
            </w:r>
            <w:r>
              <w:rPr>
                <w:spacing w:val="-3"/>
                <w:sz w:val="21"/>
              </w:rPr>
              <w:t>年内发布的团体标准，</w:t>
            </w:r>
          </w:p>
        </w:tc>
      </w:tr>
      <w:tr>
        <w:trPr>
          <w:trHeight w:val="301"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12"/>
              <w:ind w:left="107"/>
              <w:rPr>
                <w:sz w:val="21"/>
              </w:rPr>
            </w:pPr>
            <w:r>
              <w:rPr>
                <w:sz w:val="21"/>
              </w:rPr>
              <w:t>化文件制定过程中的阶段性文件（</w:t>
            </w:r>
            <w:r>
              <w:rPr>
                <w:spacing w:val="-2"/>
                <w:sz w:val="21"/>
              </w:rPr>
              <w:t>如团体标准讨论</w:t>
            </w:r>
          </w:p>
        </w:tc>
        <w:tc>
          <w:tcPr>
            <w:tcW w:w="1918" w:type="dxa"/>
            <w:tcBorders>
              <w:top w:val="nil"/>
              <w:bottom w:val="nil"/>
            </w:tcBorders>
          </w:tcPr>
          <w:p>
            <w:pPr>
              <w:pStyle w:val="TableParagraph"/>
              <w:spacing w:before="12"/>
              <w:ind w:left="108"/>
              <w:rPr>
                <w:sz w:val="21"/>
              </w:rPr>
            </w:pPr>
            <w:r>
              <w:rPr>
                <w:spacing w:val="-8"/>
                <w:sz w:val="21"/>
              </w:rPr>
              <w:t>分。</w:t>
            </w: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before="12"/>
              <w:ind w:left="106"/>
              <w:rPr>
                <w:sz w:val="21"/>
              </w:rPr>
            </w:pPr>
            <w:r>
              <w:rPr>
                <w:spacing w:val="-1"/>
                <w:sz w:val="21"/>
              </w:rPr>
              <w:t>提供其制定过程中的有关文</w:t>
            </w:r>
          </w:p>
        </w:tc>
      </w:tr>
      <w:tr>
        <w:trPr>
          <w:trHeight w:val="307"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line="267" w:lineRule="exact" w:before="19"/>
              <w:ind w:left="107"/>
              <w:rPr>
                <w:sz w:val="21"/>
              </w:rPr>
            </w:pPr>
            <w:r>
              <w:rPr>
                <w:spacing w:val="-2"/>
                <w:sz w:val="21"/>
              </w:rPr>
              <w:t>稿、征求意见稿等</w:t>
            </w:r>
            <w:r>
              <w:rPr>
                <w:spacing w:val="-5"/>
                <w:sz w:val="21"/>
              </w:rPr>
              <w:t>）；</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spacing w:line="267" w:lineRule="exact" w:before="19"/>
              <w:ind w:left="106"/>
              <w:rPr>
                <w:sz w:val="21"/>
              </w:rPr>
            </w:pPr>
            <w:r>
              <w:rPr>
                <w:spacing w:val="-4"/>
                <w:sz w:val="21"/>
              </w:rPr>
              <w:t>件和记录。</w:t>
            </w:r>
          </w:p>
        </w:tc>
      </w:tr>
      <w:tr>
        <w:trPr>
          <w:trHeight w:val="321"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24"/>
              <w:ind w:left="107"/>
              <w:rPr>
                <w:sz w:val="21"/>
              </w:rPr>
            </w:pPr>
            <w:r>
              <w:rPr>
                <w:rFonts w:ascii="Times New Roman" w:eastAsia="Times New Roman"/>
                <w:sz w:val="21"/>
              </w:rPr>
              <w:t>c</w:t>
            </w:r>
            <w:r>
              <w:rPr>
                <w:sz w:val="21"/>
              </w:rPr>
              <w:t>）</w:t>
            </w:r>
            <w:r>
              <w:rPr>
                <w:spacing w:val="-1"/>
                <w:sz w:val="21"/>
              </w:rPr>
              <w:t>工作文件：指团体标准制定过程中形成的除团体</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301"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12"/>
              <w:ind w:left="107"/>
              <w:rPr>
                <w:sz w:val="21"/>
              </w:rPr>
            </w:pPr>
            <w:r>
              <w:rPr>
                <w:spacing w:val="-5"/>
                <w:sz w:val="21"/>
              </w:rPr>
              <w:t>标准化文件及草案之外的其他文件，如项目提案、编</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309"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rPr>
                <w:rFonts w:ascii="Times New Roman"/>
                <w:sz w:val="20"/>
              </w:rPr>
            </w:pPr>
          </w:p>
        </w:tc>
        <w:tc>
          <w:tcPr>
            <w:tcW w:w="5013" w:type="dxa"/>
            <w:tcBorders>
              <w:top w:val="nil"/>
              <w:bottom w:val="nil"/>
            </w:tcBorders>
          </w:tcPr>
          <w:p>
            <w:pPr>
              <w:pStyle w:val="TableParagraph"/>
              <w:spacing w:before="19"/>
              <w:ind w:left="107"/>
              <w:rPr>
                <w:sz w:val="21"/>
              </w:rPr>
            </w:pPr>
            <w:r>
              <w:rPr>
                <w:spacing w:val="-5"/>
                <w:sz w:val="21"/>
              </w:rPr>
              <w:t>制说明、反馈意见、意见汇总处理表、会议纪要等其</w:t>
            </w:r>
          </w:p>
        </w:tc>
        <w:tc>
          <w:tcPr>
            <w:tcW w:w="1918" w:type="dxa"/>
            <w:tcBorders>
              <w:top w:val="nil"/>
              <w:bottom w:val="nil"/>
            </w:tcBorders>
          </w:tcPr>
          <w:p>
            <w:pPr>
              <w:pStyle w:val="TableParagraph"/>
              <w:rPr>
                <w:rFonts w:ascii="Times New Roman"/>
                <w:sz w:val="20"/>
              </w:rPr>
            </w:pPr>
          </w:p>
        </w:tc>
        <w:tc>
          <w:tcPr>
            <w:tcW w:w="1012" w:type="dxa"/>
            <w:tcBorders>
              <w:top w:val="nil"/>
              <w:bottom w:val="nil"/>
            </w:tcBorders>
          </w:tcPr>
          <w:p>
            <w:pPr>
              <w:pStyle w:val="TableParagraph"/>
              <w:rPr>
                <w:rFonts w:ascii="Times New Roman"/>
                <w:sz w:val="20"/>
              </w:rPr>
            </w:pPr>
          </w:p>
        </w:tc>
        <w:tc>
          <w:tcPr>
            <w:tcW w:w="2766" w:type="dxa"/>
            <w:tcBorders>
              <w:top w:val="nil"/>
              <w:bottom w:val="nil"/>
            </w:tcBorders>
          </w:tcPr>
          <w:p>
            <w:pPr>
              <w:pStyle w:val="TableParagraph"/>
              <w:rPr>
                <w:rFonts w:ascii="Times New Roman"/>
                <w:sz w:val="20"/>
              </w:rPr>
            </w:pPr>
          </w:p>
        </w:tc>
      </w:tr>
      <w:tr>
        <w:trPr>
          <w:trHeight w:val="315"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tcBorders>
          </w:tcPr>
          <w:p>
            <w:pPr>
              <w:pStyle w:val="TableParagraph"/>
              <w:rPr>
                <w:rFonts w:ascii="Times New Roman"/>
                <w:sz w:val="20"/>
              </w:rPr>
            </w:pPr>
          </w:p>
        </w:tc>
        <w:tc>
          <w:tcPr>
            <w:tcW w:w="5013" w:type="dxa"/>
            <w:tcBorders>
              <w:top w:val="nil"/>
            </w:tcBorders>
          </w:tcPr>
          <w:p>
            <w:pPr>
              <w:pStyle w:val="TableParagraph"/>
              <w:spacing w:before="19"/>
              <w:ind w:left="107"/>
              <w:rPr>
                <w:sz w:val="21"/>
              </w:rPr>
            </w:pPr>
            <w:r>
              <w:rPr>
                <w:spacing w:val="-3"/>
                <w:sz w:val="21"/>
              </w:rPr>
              <w:t>他记录团体标准制定流程的文件。</w:t>
            </w:r>
          </w:p>
        </w:tc>
        <w:tc>
          <w:tcPr>
            <w:tcW w:w="1918" w:type="dxa"/>
            <w:tcBorders>
              <w:top w:val="nil"/>
            </w:tcBorders>
          </w:tcPr>
          <w:p>
            <w:pPr>
              <w:pStyle w:val="TableParagraph"/>
              <w:rPr>
                <w:rFonts w:ascii="Times New Roman"/>
                <w:sz w:val="20"/>
              </w:rPr>
            </w:pPr>
          </w:p>
        </w:tc>
        <w:tc>
          <w:tcPr>
            <w:tcW w:w="1012" w:type="dxa"/>
            <w:tcBorders>
              <w:top w:val="nil"/>
            </w:tcBorders>
          </w:tcPr>
          <w:p>
            <w:pPr>
              <w:pStyle w:val="TableParagraph"/>
              <w:rPr>
                <w:rFonts w:ascii="Times New Roman"/>
                <w:sz w:val="20"/>
              </w:rPr>
            </w:pPr>
          </w:p>
        </w:tc>
        <w:tc>
          <w:tcPr>
            <w:tcW w:w="2766" w:type="dxa"/>
            <w:tcBorders>
              <w:top w:val="nil"/>
            </w:tcBorders>
          </w:tcPr>
          <w:p>
            <w:pPr>
              <w:pStyle w:val="TableParagraph"/>
              <w:rPr>
                <w:rFonts w:ascii="Times New Roman"/>
                <w:sz w:val="20"/>
              </w:rPr>
            </w:pPr>
          </w:p>
        </w:tc>
      </w:tr>
      <w:tr>
        <w:trPr>
          <w:trHeight w:val="314"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bottom w:val="nil"/>
            </w:tcBorders>
          </w:tcPr>
          <w:p>
            <w:pPr>
              <w:pStyle w:val="TableParagraph"/>
              <w:rPr>
                <w:rFonts w:ascii="Times New Roman"/>
                <w:sz w:val="20"/>
              </w:rPr>
            </w:pPr>
          </w:p>
        </w:tc>
        <w:tc>
          <w:tcPr>
            <w:tcW w:w="5013" w:type="dxa"/>
            <w:tcBorders>
              <w:bottom w:val="nil"/>
            </w:tcBorders>
          </w:tcPr>
          <w:p>
            <w:pPr>
              <w:pStyle w:val="TableParagraph"/>
              <w:spacing w:before="25"/>
              <w:ind w:left="107"/>
              <w:rPr>
                <w:sz w:val="21"/>
              </w:rPr>
            </w:pPr>
            <w:r>
              <w:rPr>
                <w:spacing w:val="-5"/>
                <w:sz w:val="21"/>
              </w:rPr>
              <w:t>团体标准组织应建立申投诉处理机制，对申投诉的处</w:t>
            </w:r>
          </w:p>
        </w:tc>
        <w:tc>
          <w:tcPr>
            <w:tcW w:w="1918" w:type="dxa"/>
            <w:tcBorders>
              <w:bottom w:val="nil"/>
            </w:tcBorders>
          </w:tcPr>
          <w:p>
            <w:pPr>
              <w:pStyle w:val="TableParagraph"/>
              <w:rPr>
                <w:rFonts w:ascii="Times New Roman"/>
                <w:sz w:val="20"/>
              </w:rPr>
            </w:pPr>
          </w:p>
        </w:tc>
        <w:tc>
          <w:tcPr>
            <w:tcW w:w="1012" w:type="dxa"/>
            <w:tcBorders>
              <w:bottom w:val="nil"/>
            </w:tcBorders>
          </w:tcPr>
          <w:p>
            <w:pPr>
              <w:pStyle w:val="TableParagraph"/>
              <w:rPr>
                <w:rFonts w:ascii="Times New Roman"/>
                <w:sz w:val="20"/>
              </w:rPr>
            </w:pPr>
          </w:p>
        </w:tc>
        <w:tc>
          <w:tcPr>
            <w:tcW w:w="2766" w:type="dxa"/>
            <w:tcBorders>
              <w:bottom w:val="nil"/>
            </w:tcBorders>
          </w:tcPr>
          <w:p>
            <w:pPr>
              <w:pStyle w:val="TableParagraph"/>
              <w:rPr>
                <w:rFonts w:ascii="Times New Roman"/>
                <w:sz w:val="20"/>
              </w:rPr>
            </w:pPr>
          </w:p>
        </w:tc>
      </w:tr>
      <w:tr>
        <w:trPr>
          <w:trHeight w:val="95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bottom w:val="nil"/>
            </w:tcBorders>
          </w:tcPr>
          <w:p>
            <w:pPr>
              <w:pStyle w:val="TableParagraph"/>
              <w:spacing w:line="285" w:lineRule="auto" w:before="180"/>
              <w:ind w:left="106" w:right="244"/>
              <w:rPr>
                <w:sz w:val="21"/>
              </w:rPr>
            </w:pPr>
            <w:r>
              <w:rPr>
                <w:rFonts w:ascii="Times New Roman" w:eastAsia="Times New Roman"/>
                <w:sz w:val="21"/>
              </w:rPr>
              <w:t>1.4.5</w:t>
            </w:r>
            <w:r>
              <w:rPr>
                <w:rFonts w:ascii="Times New Roman" w:eastAsia="Times New Roman"/>
                <w:spacing w:val="16"/>
                <w:sz w:val="21"/>
              </w:rPr>
              <w:t> </w:t>
            </w:r>
            <w:r>
              <w:rPr>
                <w:sz w:val="21"/>
              </w:rPr>
              <w:t>申投</w:t>
            </w:r>
            <w:r>
              <w:rPr>
                <w:sz w:val="21"/>
              </w:rPr>
              <w:t>诉</w:t>
            </w:r>
            <w:r>
              <w:rPr>
                <w:spacing w:val="-6"/>
                <w:sz w:val="21"/>
              </w:rPr>
              <w:t>机制</w:t>
            </w:r>
          </w:p>
        </w:tc>
        <w:tc>
          <w:tcPr>
            <w:tcW w:w="5013" w:type="dxa"/>
            <w:tcBorders>
              <w:top w:val="nil"/>
              <w:bottom w:val="nil"/>
            </w:tcBorders>
          </w:tcPr>
          <w:p>
            <w:pPr>
              <w:pStyle w:val="TableParagraph"/>
              <w:spacing w:before="19"/>
              <w:ind w:left="107"/>
              <w:rPr>
                <w:sz w:val="21"/>
              </w:rPr>
            </w:pPr>
            <w:r>
              <w:rPr>
                <w:spacing w:val="-5"/>
                <w:sz w:val="21"/>
              </w:rPr>
              <w:t>理应按照开放、公平和透明的原则开展。申投诉处理</w:t>
            </w:r>
          </w:p>
          <w:p>
            <w:pPr>
              <w:pStyle w:val="TableParagraph"/>
              <w:spacing w:line="320" w:lineRule="atLeast" w:before="2"/>
              <w:ind w:left="107" w:right="95"/>
              <w:rPr>
                <w:sz w:val="21"/>
              </w:rPr>
            </w:pPr>
            <w:r>
              <w:rPr>
                <w:spacing w:val="-2"/>
                <w:sz w:val="21"/>
              </w:rPr>
              <w:t>机制的内容包括：团体标准组织成员对标准化活动申</w:t>
            </w:r>
            <w:r>
              <w:rPr>
                <w:spacing w:val="-5"/>
                <w:sz w:val="21"/>
              </w:rPr>
              <w:t>投诉的权限、内容，以及处理成员申投诉的程序和要</w:t>
            </w:r>
          </w:p>
        </w:tc>
        <w:tc>
          <w:tcPr>
            <w:tcW w:w="1918" w:type="dxa"/>
            <w:tcBorders>
              <w:top w:val="nil"/>
              <w:bottom w:val="nil"/>
            </w:tcBorders>
          </w:tcPr>
          <w:p>
            <w:pPr>
              <w:pStyle w:val="TableParagraph"/>
              <w:spacing w:before="72"/>
              <w:rPr>
                <w:sz w:val="21"/>
              </w:rPr>
            </w:pPr>
          </w:p>
          <w:p>
            <w:pPr>
              <w:pStyle w:val="TableParagraph"/>
              <w:ind w:left="108"/>
              <w:rPr>
                <w:sz w:val="21"/>
              </w:rPr>
            </w:pPr>
            <w:r>
              <w:rPr>
                <w:spacing w:val="-4"/>
                <w:sz w:val="21"/>
              </w:rPr>
              <w:t>基本条件。</w:t>
            </w:r>
          </w:p>
        </w:tc>
        <w:tc>
          <w:tcPr>
            <w:tcW w:w="1012" w:type="dxa"/>
            <w:tcBorders>
              <w:top w:val="nil"/>
              <w:bottom w:val="nil"/>
            </w:tcBorders>
          </w:tcPr>
          <w:p>
            <w:pPr>
              <w:pStyle w:val="TableParagraph"/>
              <w:spacing w:before="72"/>
              <w:rPr>
                <w:sz w:val="21"/>
              </w:rPr>
            </w:pPr>
          </w:p>
          <w:p>
            <w:pPr>
              <w:pStyle w:val="TableParagraph"/>
              <w:ind w:left="10" w:right="2"/>
              <w:jc w:val="center"/>
              <w:rPr>
                <w:sz w:val="21"/>
              </w:rPr>
            </w:pPr>
            <w:r>
              <w:rPr>
                <w:spacing w:val="-10"/>
                <w:sz w:val="21"/>
              </w:rPr>
              <w:t>—</w:t>
            </w:r>
          </w:p>
        </w:tc>
        <w:tc>
          <w:tcPr>
            <w:tcW w:w="2766" w:type="dxa"/>
            <w:tcBorders>
              <w:top w:val="nil"/>
              <w:bottom w:val="nil"/>
            </w:tcBorders>
          </w:tcPr>
          <w:p>
            <w:pPr>
              <w:pStyle w:val="TableParagraph"/>
              <w:spacing w:line="285" w:lineRule="auto" w:before="180"/>
              <w:ind w:left="106" w:right="96"/>
              <w:rPr>
                <w:sz w:val="21"/>
              </w:rPr>
            </w:pPr>
            <w:r>
              <w:rPr>
                <w:spacing w:val="-2"/>
                <w:sz w:val="21"/>
              </w:rPr>
              <w:t>包括申投诉机制的相关制度</w:t>
            </w:r>
            <w:r>
              <w:rPr>
                <w:spacing w:val="-4"/>
                <w:sz w:val="21"/>
              </w:rPr>
              <w:t>文件。</w:t>
            </w:r>
          </w:p>
        </w:tc>
      </w:tr>
      <w:tr>
        <w:trPr>
          <w:trHeight w:val="315"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Borders>
              <w:top w:val="nil"/>
            </w:tcBorders>
          </w:tcPr>
          <w:p>
            <w:pPr>
              <w:pStyle w:val="TableParagraph"/>
              <w:rPr>
                <w:rFonts w:ascii="Times New Roman"/>
                <w:sz w:val="20"/>
              </w:rPr>
            </w:pPr>
          </w:p>
        </w:tc>
        <w:tc>
          <w:tcPr>
            <w:tcW w:w="5013" w:type="dxa"/>
            <w:tcBorders>
              <w:top w:val="nil"/>
            </w:tcBorders>
          </w:tcPr>
          <w:p>
            <w:pPr>
              <w:pStyle w:val="TableParagraph"/>
              <w:spacing w:before="19"/>
              <w:ind w:left="107"/>
              <w:rPr>
                <w:sz w:val="21"/>
              </w:rPr>
            </w:pPr>
            <w:r>
              <w:rPr>
                <w:spacing w:val="-8"/>
                <w:sz w:val="21"/>
              </w:rPr>
              <w:t>求。</w:t>
            </w:r>
          </w:p>
        </w:tc>
        <w:tc>
          <w:tcPr>
            <w:tcW w:w="1918" w:type="dxa"/>
            <w:tcBorders>
              <w:top w:val="nil"/>
            </w:tcBorders>
          </w:tcPr>
          <w:p>
            <w:pPr>
              <w:pStyle w:val="TableParagraph"/>
              <w:rPr>
                <w:rFonts w:ascii="Times New Roman"/>
                <w:sz w:val="20"/>
              </w:rPr>
            </w:pPr>
          </w:p>
        </w:tc>
        <w:tc>
          <w:tcPr>
            <w:tcW w:w="1012" w:type="dxa"/>
            <w:tcBorders>
              <w:top w:val="nil"/>
            </w:tcBorders>
          </w:tcPr>
          <w:p>
            <w:pPr>
              <w:pStyle w:val="TableParagraph"/>
              <w:rPr>
                <w:rFonts w:ascii="Times New Roman"/>
                <w:sz w:val="20"/>
              </w:rPr>
            </w:pPr>
          </w:p>
        </w:tc>
        <w:tc>
          <w:tcPr>
            <w:tcW w:w="2766" w:type="dxa"/>
            <w:tcBorders>
              <w:top w:val="nil"/>
            </w:tcBorders>
          </w:tcPr>
          <w:p>
            <w:pPr>
              <w:pStyle w:val="TableParagraph"/>
              <w:rPr>
                <w:rFonts w:ascii="Times New Roman"/>
                <w:sz w:val="20"/>
              </w:rPr>
            </w:pPr>
          </w:p>
        </w:tc>
      </w:tr>
      <w:tr>
        <w:trPr>
          <w:trHeight w:val="322" w:hRule="atLeast"/>
        </w:trPr>
        <w:tc>
          <w:tcPr>
            <w:tcW w:w="1049" w:type="dxa"/>
            <w:vMerge/>
            <w:tcBorders>
              <w:top w:val="nil"/>
            </w:tcBorders>
          </w:tcPr>
          <w:p>
            <w:pPr>
              <w:rPr>
                <w:sz w:val="2"/>
                <w:szCs w:val="2"/>
              </w:rPr>
            </w:pPr>
          </w:p>
        </w:tc>
        <w:tc>
          <w:tcPr>
            <w:tcW w:w="1255" w:type="dxa"/>
            <w:tcBorders>
              <w:bottom w:val="nil"/>
            </w:tcBorders>
          </w:tcPr>
          <w:p>
            <w:pPr>
              <w:pStyle w:val="TableParagraph"/>
              <w:rPr>
                <w:rFonts w:ascii="Times New Roman"/>
                <w:sz w:val="20"/>
              </w:rPr>
            </w:pPr>
          </w:p>
        </w:tc>
        <w:tc>
          <w:tcPr>
            <w:tcW w:w="1518" w:type="dxa"/>
            <w:tcBorders>
              <w:bottom w:val="nil"/>
            </w:tcBorders>
          </w:tcPr>
          <w:p>
            <w:pPr>
              <w:pStyle w:val="TableParagraph"/>
              <w:spacing w:before="25"/>
              <w:ind w:left="106"/>
              <w:rPr>
                <w:sz w:val="21"/>
              </w:rPr>
            </w:pPr>
            <w:r>
              <w:rPr>
                <w:rFonts w:ascii="Times New Roman" w:eastAsia="Times New Roman"/>
                <w:sz w:val="21"/>
              </w:rPr>
              <w:t>1.5.1</w:t>
            </w:r>
            <w:r>
              <w:rPr>
                <w:rFonts w:ascii="Times New Roman" w:eastAsia="Times New Roman"/>
                <w:spacing w:val="44"/>
                <w:sz w:val="21"/>
              </w:rPr>
              <w:t> </w:t>
            </w:r>
            <w:r>
              <w:rPr>
                <w:spacing w:val="-4"/>
                <w:sz w:val="21"/>
              </w:rPr>
              <w:t>符合民</w:t>
            </w:r>
          </w:p>
        </w:tc>
        <w:tc>
          <w:tcPr>
            <w:tcW w:w="5013" w:type="dxa"/>
            <w:tcBorders>
              <w:bottom w:val="nil"/>
            </w:tcBorders>
          </w:tcPr>
          <w:p>
            <w:pPr>
              <w:pStyle w:val="TableParagraph"/>
              <w:rPr>
                <w:rFonts w:ascii="Times New Roman"/>
                <w:sz w:val="20"/>
              </w:rPr>
            </w:pPr>
          </w:p>
        </w:tc>
        <w:tc>
          <w:tcPr>
            <w:tcW w:w="1918" w:type="dxa"/>
            <w:tcBorders>
              <w:bottom w:val="nil"/>
            </w:tcBorders>
          </w:tcPr>
          <w:p>
            <w:pPr>
              <w:pStyle w:val="TableParagraph"/>
              <w:rPr>
                <w:rFonts w:ascii="Times New Roman"/>
                <w:sz w:val="20"/>
              </w:rPr>
            </w:pPr>
          </w:p>
        </w:tc>
        <w:tc>
          <w:tcPr>
            <w:tcW w:w="1012" w:type="dxa"/>
            <w:tcBorders>
              <w:bottom w:val="nil"/>
            </w:tcBorders>
          </w:tcPr>
          <w:p>
            <w:pPr>
              <w:pStyle w:val="TableParagraph"/>
              <w:rPr>
                <w:rFonts w:ascii="Times New Roman"/>
                <w:sz w:val="20"/>
              </w:rPr>
            </w:pPr>
          </w:p>
        </w:tc>
        <w:tc>
          <w:tcPr>
            <w:tcW w:w="2766" w:type="dxa"/>
            <w:tcBorders>
              <w:bottom w:val="nil"/>
            </w:tcBorders>
          </w:tcPr>
          <w:p>
            <w:pPr>
              <w:pStyle w:val="TableParagraph"/>
              <w:rPr>
                <w:rFonts w:ascii="Times New Roman"/>
                <w:sz w:val="20"/>
              </w:rPr>
            </w:pPr>
          </w:p>
        </w:tc>
      </w:tr>
      <w:tr>
        <w:trPr>
          <w:trHeight w:val="632" w:hRule="atLeast"/>
        </w:trPr>
        <w:tc>
          <w:tcPr>
            <w:tcW w:w="1049" w:type="dxa"/>
            <w:vMerge/>
            <w:tcBorders>
              <w:top w:val="nil"/>
            </w:tcBorders>
          </w:tcPr>
          <w:p>
            <w:pPr>
              <w:rPr>
                <w:sz w:val="2"/>
                <w:szCs w:val="2"/>
              </w:rPr>
            </w:pPr>
          </w:p>
        </w:tc>
        <w:tc>
          <w:tcPr>
            <w:tcW w:w="1255" w:type="dxa"/>
            <w:tcBorders>
              <w:top w:val="nil"/>
              <w:bottom w:val="nil"/>
            </w:tcBorders>
          </w:tcPr>
          <w:p>
            <w:pPr>
              <w:pStyle w:val="TableParagraph"/>
              <w:spacing w:before="33"/>
              <w:ind w:left="106"/>
              <w:rPr>
                <w:sz w:val="21"/>
              </w:rPr>
            </w:pPr>
            <w:r>
              <w:rPr>
                <w:rFonts w:ascii="Times New Roman" w:eastAsia="Times New Roman"/>
                <w:sz w:val="21"/>
              </w:rPr>
              <w:t>1.5</w:t>
            </w:r>
            <w:r>
              <w:rPr>
                <w:rFonts w:ascii="Times New Roman" w:eastAsia="Times New Roman"/>
                <w:spacing w:val="45"/>
                <w:sz w:val="21"/>
              </w:rPr>
              <w:t> </w:t>
            </w:r>
            <w:r>
              <w:rPr>
                <w:spacing w:val="-4"/>
                <w:sz w:val="21"/>
              </w:rPr>
              <w:t>管理合</w:t>
            </w:r>
          </w:p>
          <w:p>
            <w:pPr>
              <w:pStyle w:val="TableParagraph"/>
              <w:spacing w:line="260" w:lineRule="exact" w:before="50"/>
              <w:ind w:left="106"/>
              <w:rPr>
                <w:sz w:val="21"/>
              </w:rPr>
            </w:pPr>
            <w:r>
              <w:rPr>
                <w:spacing w:val="-8"/>
                <w:sz w:val="21"/>
              </w:rPr>
              <w:t>规性</w:t>
            </w:r>
          </w:p>
        </w:tc>
        <w:tc>
          <w:tcPr>
            <w:tcW w:w="1518" w:type="dxa"/>
            <w:tcBorders>
              <w:top w:val="nil"/>
              <w:bottom w:val="nil"/>
            </w:tcBorders>
          </w:tcPr>
          <w:p>
            <w:pPr>
              <w:pStyle w:val="TableParagraph"/>
              <w:spacing w:before="12"/>
              <w:ind w:left="106"/>
              <w:rPr>
                <w:sz w:val="21"/>
              </w:rPr>
            </w:pPr>
            <w:r>
              <w:rPr>
                <w:spacing w:val="-4"/>
                <w:sz w:val="21"/>
              </w:rPr>
              <w:t>政部门社会团</w:t>
            </w:r>
          </w:p>
          <w:p>
            <w:pPr>
              <w:pStyle w:val="TableParagraph"/>
              <w:spacing w:before="50"/>
              <w:ind w:left="106"/>
              <w:rPr>
                <w:sz w:val="21"/>
              </w:rPr>
            </w:pPr>
            <w:r>
              <w:rPr>
                <w:spacing w:val="-4"/>
                <w:sz w:val="21"/>
              </w:rPr>
              <w:t>体组织管理要</w:t>
            </w:r>
          </w:p>
        </w:tc>
        <w:tc>
          <w:tcPr>
            <w:tcW w:w="5013" w:type="dxa"/>
            <w:tcBorders>
              <w:top w:val="nil"/>
              <w:bottom w:val="nil"/>
            </w:tcBorders>
          </w:tcPr>
          <w:p>
            <w:pPr>
              <w:pStyle w:val="TableParagraph"/>
              <w:spacing w:before="172"/>
              <w:ind w:left="107"/>
              <w:rPr>
                <w:sz w:val="21"/>
              </w:rPr>
            </w:pPr>
            <w:r>
              <w:rPr>
                <w:spacing w:val="-9"/>
                <w:sz w:val="21"/>
              </w:rPr>
              <w:t>团体标准组织 </w:t>
            </w:r>
            <w:r>
              <w:rPr>
                <w:rFonts w:ascii="Times New Roman" w:eastAsia="Times New Roman"/>
                <w:spacing w:val="-2"/>
                <w:sz w:val="21"/>
              </w:rPr>
              <w:t>3</w:t>
            </w:r>
            <w:r>
              <w:rPr>
                <w:rFonts w:ascii="Times New Roman" w:eastAsia="Times New Roman"/>
                <w:spacing w:val="2"/>
                <w:sz w:val="21"/>
              </w:rPr>
              <w:t> </w:t>
            </w:r>
            <w:r>
              <w:rPr>
                <w:spacing w:val="-3"/>
                <w:sz w:val="21"/>
              </w:rPr>
              <w:t>年内未被民政部门列入异常名录。</w:t>
            </w:r>
          </w:p>
        </w:tc>
        <w:tc>
          <w:tcPr>
            <w:tcW w:w="1918" w:type="dxa"/>
            <w:tcBorders>
              <w:top w:val="nil"/>
              <w:bottom w:val="nil"/>
            </w:tcBorders>
          </w:tcPr>
          <w:p>
            <w:pPr>
              <w:pStyle w:val="TableParagraph"/>
              <w:spacing w:before="172"/>
              <w:ind w:left="108"/>
              <w:rPr>
                <w:sz w:val="21"/>
              </w:rPr>
            </w:pPr>
            <w:r>
              <w:rPr>
                <w:spacing w:val="-4"/>
                <w:sz w:val="21"/>
              </w:rPr>
              <w:t>基本条件。</w:t>
            </w:r>
          </w:p>
        </w:tc>
        <w:tc>
          <w:tcPr>
            <w:tcW w:w="1012" w:type="dxa"/>
            <w:tcBorders>
              <w:top w:val="nil"/>
              <w:bottom w:val="nil"/>
            </w:tcBorders>
          </w:tcPr>
          <w:p>
            <w:pPr>
              <w:pStyle w:val="TableParagraph"/>
              <w:spacing w:before="172"/>
              <w:ind w:left="10" w:right="2"/>
              <w:jc w:val="center"/>
              <w:rPr>
                <w:sz w:val="21"/>
              </w:rPr>
            </w:pPr>
            <w:r>
              <w:rPr>
                <w:spacing w:val="-10"/>
                <w:sz w:val="21"/>
              </w:rPr>
              <w:t>—</w:t>
            </w:r>
          </w:p>
        </w:tc>
        <w:tc>
          <w:tcPr>
            <w:tcW w:w="2766" w:type="dxa"/>
            <w:tcBorders>
              <w:top w:val="nil"/>
              <w:bottom w:val="nil"/>
            </w:tcBorders>
          </w:tcPr>
          <w:p>
            <w:pPr>
              <w:pStyle w:val="TableParagraph"/>
              <w:spacing w:before="172"/>
              <w:ind w:left="106"/>
              <w:rPr>
                <w:sz w:val="21"/>
              </w:rPr>
            </w:pPr>
            <w:r>
              <w:rPr>
                <w:spacing w:val="-10"/>
                <w:sz w:val="21"/>
              </w:rPr>
              <w:t>—</w:t>
            </w:r>
          </w:p>
        </w:tc>
      </w:tr>
      <w:tr>
        <w:trPr>
          <w:trHeight w:val="302" w:hRule="atLeast"/>
        </w:trPr>
        <w:tc>
          <w:tcPr>
            <w:tcW w:w="1049" w:type="dxa"/>
            <w:vMerge/>
            <w:tcBorders>
              <w:top w:val="nil"/>
            </w:tcBorders>
          </w:tcPr>
          <w:p>
            <w:pPr>
              <w:rPr>
                <w:sz w:val="2"/>
                <w:szCs w:val="2"/>
              </w:rPr>
            </w:pPr>
          </w:p>
        </w:tc>
        <w:tc>
          <w:tcPr>
            <w:tcW w:w="1255" w:type="dxa"/>
            <w:tcBorders>
              <w:top w:val="nil"/>
            </w:tcBorders>
          </w:tcPr>
          <w:p>
            <w:pPr>
              <w:pStyle w:val="TableParagraph"/>
              <w:rPr>
                <w:rFonts w:ascii="Times New Roman"/>
                <w:sz w:val="20"/>
              </w:rPr>
            </w:pPr>
          </w:p>
        </w:tc>
        <w:tc>
          <w:tcPr>
            <w:tcW w:w="1518" w:type="dxa"/>
            <w:tcBorders>
              <w:top w:val="nil"/>
            </w:tcBorders>
          </w:tcPr>
          <w:p>
            <w:pPr>
              <w:pStyle w:val="TableParagraph"/>
              <w:spacing w:before="10"/>
              <w:ind w:left="106"/>
              <w:rPr>
                <w:sz w:val="21"/>
              </w:rPr>
            </w:pPr>
            <w:r>
              <w:rPr>
                <w:spacing w:val="-10"/>
                <w:sz w:val="21"/>
              </w:rPr>
              <w:t>求</w:t>
            </w:r>
          </w:p>
        </w:tc>
        <w:tc>
          <w:tcPr>
            <w:tcW w:w="5013" w:type="dxa"/>
            <w:tcBorders>
              <w:top w:val="nil"/>
            </w:tcBorders>
          </w:tcPr>
          <w:p>
            <w:pPr>
              <w:pStyle w:val="TableParagraph"/>
              <w:rPr>
                <w:rFonts w:ascii="Times New Roman"/>
                <w:sz w:val="20"/>
              </w:rPr>
            </w:pPr>
          </w:p>
        </w:tc>
        <w:tc>
          <w:tcPr>
            <w:tcW w:w="1918" w:type="dxa"/>
            <w:tcBorders>
              <w:top w:val="nil"/>
            </w:tcBorders>
          </w:tcPr>
          <w:p>
            <w:pPr>
              <w:pStyle w:val="TableParagraph"/>
              <w:rPr>
                <w:rFonts w:ascii="Times New Roman"/>
                <w:sz w:val="20"/>
              </w:rPr>
            </w:pPr>
          </w:p>
        </w:tc>
        <w:tc>
          <w:tcPr>
            <w:tcW w:w="1012" w:type="dxa"/>
            <w:tcBorders>
              <w:top w:val="nil"/>
            </w:tcBorders>
          </w:tcPr>
          <w:p>
            <w:pPr>
              <w:pStyle w:val="TableParagraph"/>
              <w:rPr>
                <w:rFonts w:ascii="Times New Roman"/>
                <w:sz w:val="20"/>
              </w:rPr>
            </w:pPr>
          </w:p>
        </w:tc>
        <w:tc>
          <w:tcPr>
            <w:tcW w:w="2766" w:type="dxa"/>
            <w:tcBorders>
              <w:top w:val="nil"/>
            </w:tcBorders>
          </w:tcPr>
          <w:p>
            <w:pPr>
              <w:pStyle w:val="TableParagraph"/>
              <w:rPr>
                <w:rFonts w:ascii="Times New Roman"/>
                <w:sz w:val="20"/>
              </w:rPr>
            </w:pPr>
          </w:p>
        </w:tc>
      </w:tr>
    </w:tbl>
    <w:p>
      <w:pPr>
        <w:pStyle w:val="TableParagraph"/>
        <w:spacing w:after="0"/>
        <w:rPr>
          <w:rFonts w:ascii="Times New Roman"/>
          <w:sz w:val="20"/>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2240"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Pr>
          <w:p>
            <w:pPr>
              <w:pStyle w:val="TableParagraph"/>
              <w:spacing w:before="238"/>
              <w:rPr>
                <w:sz w:val="21"/>
              </w:rPr>
            </w:pPr>
          </w:p>
          <w:p>
            <w:pPr>
              <w:pStyle w:val="TableParagraph"/>
              <w:spacing w:line="285" w:lineRule="auto"/>
              <w:ind w:left="106" w:right="139"/>
              <w:rPr>
                <w:sz w:val="21"/>
              </w:rPr>
            </w:pPr>
            <w:r>
              <w:rPr>
                <w:rFonts w:ascii="Times New Roman" w:eastAsia="Times New Roman"/>
                <w:sz w:val="21"/>
              </w:rPr>
              <w:t>1.5.2</w:t>
            </w:r>
            <w:r>
              <w:rPr>
                <w:rFonts w:ascii="Times New Roman" w:eastAsia="Times New Roman"/>
                <w:spacing w:val="40"/>
                <w:sz w:val="21"/>
              </w:rPr>
              <w:t> </w:t>
            </w:r>
            <w:r>
              <w:rPr>
                <w:sz w:val="21"/>
              </w:rPr>
              <w:t>符合社</w:t>
            </w:r>
            <w:r>
              <w:rPr>
                <w:spacing w:val="-2"/>
                <w:sz w:val="21"/>
              </w:rPr>
              <w:t>会团体组织</w:t>
            </w:r>
            <w:r>
              <w:rPr>
                <w:spacing w:val="-2"/>
                <w:sz w:val="21"/>
              </w:rPr>
              <w:t>收</w:t>
            </w:r>
            <w:r>
              <w:rPr>
                <w:spacing w:val="-2"/>
                <w:sz w:val="21"/>
              </w:rPr>
              <w:t>费管理相关</w:t>
            </w:r>
            <w:r>
              <w:rPr>
                <w:spacing w:val="-2"/>
                <w:sz w:val="21"/>
              </w:rPr>
              <w:t>规</w:t>
            </w:r>
            <w:r>
              <w:rPr>
                <w:spacing w:val="-10"/>
                <w:sz w:val="21"/>
              </w:rPr>
              <w:t>定</w:t>
            </w:r>
          </w:p>
        </w:tc>
        <w:tc>
          <w:tcPr>
            <w:tcW w:w="5013" w:type="dxa"/>
          </w:tcPr>
          <w:p>
            <w:pPr>
              <w:pStyle w:val="TableParagraph"/>
              <w:numPr>
                <w:ilvl w:val="0"/>
                <w:numId w:val="4"/>
              </w:numPr>
              <w:tabs>
                <w:tab w:pos="374" w:val="left" w:leader="none"/>
              </w:tabs>
              <w:spacing w:line="283" w:lineRule="auto" w:before="27" w:after="0"/>
              <w:ind w:left="107" w:right="95" w:firstLine="0"/>
              <w:jc w:val="left"/>
              <w:rPr>
                <w:sz w:val="21"/>
              </w:rPr>
            </w:pPr>
            <w:r>
              <w:rPr>
                <w:spacing w:val="-2"/>
                <w:sz w:val="21"/>
              </w:rPr>
              <w:t>团体标准组织 </w:t>
            </w:r>
            <w:r>
              <w:rPr>
                <w:rFonts w:ascii="Times New Roman" w:eastAsia="Times New Roman"/>
                <w:sz w:val="21"/>
              </w:rPr>
              <w:t>3 </w:t>
            </w:r>
            <w:r>
              <w:rPr>
                <w:sz w:val="21"/>
              </w:rPr>
              <w:t>年内未因违规收费被有关行政主</w:t>
            </w:r>
            <w:r>
              <w:rPr>
                <w:spacing w:val="-2"/>
                <w:sz w:val="21"/>
              </w:rPr>
              <w:t>管部门处罚；</w:t>
            </w:r>
          </w:p>
          <w:p>
            <w:pPr>
              <w:pStyle w:val="TableParagraph"/>
              <w:numPr>
                <w:ilvl w:val="0"/>
                <w:numId w:val="4"/>
              </w:numPr>
              <w:tabs>
                <w:tab w:pos="367" w:val="left" w:leader="none"/>
              </w:tabs>
              <w:spacing w:line="285" w:lineRule="auto" w:before="3" w:after="0"/>
              <w:ind w:left="107" w:right="11" w:firstLine="0"/>
              <w:jc w:val="left"/>
              <w:rPr>
                <w:sz w:val="21"/>
              </w:rPr>
            </w:pPr>
            <w:r>
              <w:rPr>
                <w:spacing w:val="-2"/>
                <w:sz w:val="21"/>
              </w:rPr>
              <w:t>团体标准组织应当明示收费标准和经费使用情况，所收经费应专款用于标准编制工作，且总额不得高于标准编制实际使用经费；</w:t>
            </w:r>
          </w:p>
          <w:p>
            <w:pPr>
              <w:pStyle w:val="TableParagraph"/>
              <w:numPr>
                <w:ilvl w:val="0"/>
                <w:numId w:val="4"/>
              </w:numPr>
              <w:tabs>
                <w:tab w:pos="367" w:val="left" w:leader="none"/>
              </w:tabs>
              <w:spacing w:line="269" w:lineRule="exact" w:before="0" w:after="0"/>
              <w:ind w:left="367" w:right="-15" w:hanging="260"/>
              <w:jc w:val="left"/>
              <w:rPr>
                <w:sz w:val="21"/>
              </w:rPr>
            </w:pPr>
            <w:r>
              <w:rPr>
                <w:spacing w:val="-16"/>
                <w:sz w:val="21"/>
              </w:rPr>
              <w:t>团体标准组织不得以参编、署名、排名等为由收费，</w:t>
            </w:r>
          </w:p>
          <w:p>
            <w:pPr>
              <w:pStyle w:val="TableParagraph"/>
              <w:spacing w:before="50"/>
              <w:ind w:left="107"/>
              <w:rPr>
                <w:sz w:val="21"/>
              </w:rPr>
            </w:pPr>
            <w:r>
              <w:rPr>
                <w:spacing w:val="-3"/>
                <w:sz w:val="21"/>
              </w:rPr>
              <w:t>不得以标准立项为由收取管理费。</w:t>
            </w:r>
          </w:p>
        </w:tc>
        <w:tc>
          <w:tcPr>
            <w:tcW w:w="1918" w:type="dxa"/>
          </w:tcPr>
          <w:p>
            <w:pPr>
              <w:pStyle w:val="TableParagraph"/>
              <w:rPr>
                <w:sz w:val="21"/>
              </w:rPr>
            </w:pPr>
          </w:p>
          <w:p>
            <w:pPr>
              <w:pStyle w:val="TableParagraph"/>
              <w:rPr>
                <w:sz w:val="21"/>
              </w:rPr>
            </w:pPr>
          </w:p>
          <w:p>
            <w:pPr>
              <w:pStyle w:val="TableParagraph"/>
              <w:spacing w:before="177"/>
              <w:rPr>
                <w:sz w:val="21"/>
              </w:rPr>
            </w:pPr>
          </w:p>
          <w:p>
            <w:pPr>
              <w:pStyle w:val="TableParagraph"/>
              <w:ind w:left="108"/>
              <w:rPr>
                <w:sz w:val="21"/>
              </w:rPr>
            </w:pPr>
            <w:r>
              <w:rPr>
                <w:spacing w:val="-4"/>
                <w:sz w:val="21"/>
              </w:rPr>
              <w:t>基本条件。</w:t>
            </w:r>
          </w:p>
        </w:tc>
        <w:tc>
          <w:tcPr>
            <w:tcW w:w="1012" w:type="dxa"/>
          </w:tcPr>
          <w:p>
            <w:pPr>
              <w:pStyle w:val="TableParagraph"/>
              <w:rPr>
                <w:sz w:val="21"/>
              </w:rPr>
            </w:pPr>
          </w:p>
          <w:p>
            <w:pPr>
              <w:pStyle w:val="TableParagraph"/>
              <w:rPr>
                <w:sz w:val="21"/>
              </w:rPr>
            </w:pPr>
          </w:p>
          <w:p>
            <w:pPr>
              <w:pStyle w:val="TableParagraph"/>
              <w:spacing w:before="177"/>
              <w:rPr>
                <w:sz w:val="21"/>
              </w:rPr>
            </w:pPr>
          </w:p>
          <w:p>
            <w:pPr>
              <w:pStyle w:val="TableParagraph"/>
              <w:ind w:left="10" w:right="2"/>
              <w:jc w:val="center"/>
              <w:rPr>
                <w:sz w:val="21"/>
              </w:rPr>
            </w:pPr>
            <w:r>
              <w:rPr>
                <w:spacing w:val="-10"/>
                <w:sz w:val="21"/>
              </w:rPr>
              <w:t>—</w:t>
            </w:r>
          </w:p>
        </w:tc>
        <w:tc>
          <w:tcPr>
            <w:tcW w:w="2766" w:type="dxa"/>
          </w:tcPr>
          <w:p>
            <w:pPr>
              <w:pStyle w:val="TableParagraph"/>
              <w:rPr>
                <w:sz w:val="21"/>
              </w:rPr>
            </w:pPr>
          </w:p>
          <w:p>
            <w:pPr>
              <w:pStyle w:val="TableParagraph"/>
              <w:spacing w:before="127"/>
              <w:rPr>
                <w:sz w:val="21"/>
              </w:rPr>
            </w:pPr>
          </w:p>
          <w:p>
            <w:pPr>
              <w:pStyle w:val="TableParagraph"/>
              <w:spacing w:line="285" w:lineRule="auto"/>
              <w:ind w:left="106" w:right="96"/>
              <w:jc w:val="both"/>
              <w:rPr>
                <w:sz w:val="21"/>
              </w:rPr>
            </w:pPr>
            <w:r>
              <w:rPr>
                <w:spacing w:val="-2"/>
                <w:sz w:val="21"/>
              </w:rPr>
              <w:t>标准制定经费管理办法、经</w:t>
            </w:r>
            <w:r>
              <w:rPr>
                <w:spacing w:val="-2"/>
                <w:sz w:val="21"/>
              </w:rPr>
              <w:t>费使用情况、收费标准等文</w:t>
            </w:r>
            <w:r>
              <w:rPr>
                <w:spacing w:val="-6"/>
                <w:sz w:val="21"/>
              </w:rPr>
              <w:t>件。</w:t>
            </w:r>
          </w:p>
        </w:tc>
      </w:tr>
      <w:tr>
        <w:trPr>
          <w:trHeight w:val="128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line="285" w:lineRule="auto" w:before="187"/>
              <w:ind w:left="106" w:right="141"/>
              <w:rPr>
                <w:sz w:val="21"/>
              </w:rPr>
            </w:pPr>
            <w:r>
              <w:rPr>
                <w:rFonts w:ascii="Times New Roman" w:eastAsia="Times New Roman"/>
                <w:sz w:val="21"/>
              </w:rPr>
              <w:t>1.5.3</w:t>
            </w:r>
            <w:r>
              <w:rPr>
                <w:rFonts w:ascii="Times New Roman" w:eastAsia="Times New Roman"/>
                <w:spacing w:val="40"/>
                <w:sz w:val="21"/>
              </w:rPr>
              <w:t> </w:t>
            </w:r>
            <w:r>
              <w:rPr>
                <w:sz w:val="21"/>
              </w:rPr>
              <w:t>符合知</w:t>
            </w:r>
            <w:r>
              <w:rPr>
                <w:spacing w:val="-2"/>
                <w:sz w:val="21"/>
              </w:rPr>
              <w:t>识产权管理</w:t>
            </w:r>
            <w:r>
              <w:rPr>
                <w:spacing w:val="-2"/>
                <w:sz w:val="21"/>
              </w:rPr>
              <w:t>相</w:t>
            </w:r>
            <w:r>
              <w:rPr>
                <w:spacing w:val="-4"/>
                <w:sz w:val="21"/>
              </w:rPr>
              <w:t>关规定</w:t>
            </w:r>
          </w:p>
        </w:tc>
        <w:tc>
          <w:tcPr>
            <w:tcW w:w="5013" w:type="dxa"/>
          </w:tcPr>
          <w:p>
            <w:pPr>
              <w:pStyle w:val="TableParagraph"/>
              <w:numPr>
                <w:ilvl w:val="0"/>
                <w:numId w:val="5"/>
              </w:numPr>
              <w:tabs>
                <w:tab w:pos="374" w:val="left" w:leader="none"/>
              </w:tabs>
              <w:spacing w:line="285" w:lineRule="auto" w:before="26" w:after="0"/>
              <w:ind w:left="107" w:right="95" w:firstLine="0"/>
              <w:jc w:val="left"/>
              <w:rPr>
                <w:sz w:val="21"/>
              </w:rPr>
            </w:pPr>
            <w:r>
              <w:rPr>
                <w:spacing w:val="-2"/>
                <w:sz w:val="21"/>
              </w:rPr>
              <w:t>团体标准组织 </w:t>
            </w:r>
            <w:r>
              <w:rPr>
                <w:rFonts w:ascii="Times New Roman" w:eastAsia="Times New Roman"/>
                <w:sz w:val="21"/>
              </w:rPr>
              <w:t>3 </w:t>
            </w:r>
            <w:r>
              <w:rPr>
                <w:sz w:val="21"/>
              </w:rPr>
              <w:t>年内未被有关部门认定标准化工</w:t>
            </w:r>
            <w:r>
              <w:rPr>
                <w:spacing w:val="-2"/>
                <w:sz w:val="21"/>
              </w:rPr>
              <w:t>作存在知识产权侵权行为；</w:t>
            </w:r>
          </w:p>
          <w:p>
            <w:pPr>
              <w:pStyle w:val="TableParagraph"/>
              <w:numPr>
                <w:ilvl w:val="0"/>
                <w:numId w:val="5"/>
              </w:numPr>
              <w:tabs>
                <w:tab w:pos="374" w:val="left" w:leader="none"/>
              </w:tabs>
              <w:spacing w:line="240" w:lineRule="auto" w:before="0" w:after="0"/>
              <w:ind w:left="374" w:right="0" w:hanging="267"/>
              <w:jc w:val="left"/>
              <w:rPr>
                <w:sz w:val="21"/>
              </w:rPr>
            </w:pPr>
            <w:r>
              <w:rPr>
                <w:spacing w:val="-1"/>
                <w:sz w:val="21"/>
              </w:rPr>
              <w:t>团体标准组织制定团体标准不得抄袭其他任何机</w:t>
            </w:r>
          </w:p>
          <w:p>
            <w:pPr>
              <w:pStyle w:val="TableParagraph"/>
              <w:spacing w:before="50"/>
              <w:ind w:left="107"/>
              <w:rPr>
                <w:sz w:val="21"/>
              </w:rPr>
            </w:pPr>
            <w:r>
              <w:rPr>
                <w:spacing w:val="-3"/>
                <w:sz w:val="21"/>
              </w:rPr>
              <w:t>构制定发布的标准。</w:t>
            </w:r>
          </w:p>
        </w:tc>
        <w:tc>
          <w:tcPr>
            <w:tcW w:w="1918" w:type="dxa"/>
          </w:tcPr>
          <w:p>
            <w:pPr>
              <w:pStyle w:val="TableParagraph"/>
              <w:spacing w:before="236"/>
              <w:rPr>
                <w:sz w:val="21"/>
              </w:rPr>
            </w:pPr>
          </w:p>
          <w:p>
            <w:pPr>
              <w:pStyle w:val="TableParagraph"/>
              <w:spacing w:before="1"/>
              <w:ind w:left="108"/>
              <w:rPr>
                <w:sz w:val="21"/>
              </w:rPr>
            </w:pPr>
            <w:r>
              <w:rPr>
                <w:spacing w:val="-4"/>
                <w:sz w:val="21"/>
              </w:rPr>
              <w:t>基本条件。</w:t>
            </w:r>
          </w:p>
        </w:tc>
        <w:tc>
          <w:tcPr>
            <w:tcW w:w="1012" w:type="dxa"/>
          </w:tcPr>
          <w:p>
            <w:pPr>
              <w:pStyle w:val="TableParagraph"/>
              <w:spacing w:before="236"/>
              <w:rPr>
                <w:sz w:val="21"/>
              </w:rPr>
            </w:pPr>
          </w:p>
          <w:p>
            <w:pPr>
              <w:pStyle w:val="TableParagraph"/>
              <w:spacing w:before="1"/>
              <w:ind w:left="10" w:right="2"/>
              <w:jc w:val="center"/>
              <w:rPr>
                <w:sz w:val="21"/>
              </w:rPr>
            </w:pPr>
            <w:r>
              <w:rPr>
                <w:spacing w:val="-10"/>
                <w:sz w:val="21"/>
              </w:rPr>
              <w:t>—</w:t>
            </w:r>
          </w:p>
        </w:tc>
        <w:tc>
          <w:tcPr>
            <w:tcW w:w="2766" w:type="dxa"/>
          </w:tcPr>
          <w:p>
            <w:pPr>
              <w:pStyle w:val="TableParagraph"/>
              <w:spacing w:before="236"/>
              <w:rPr>
                <w:sz w:val="21"/>
              </w:rPr>
            </w:pPr>
          </w:p>
          <w:p>
            <w:pPr>
              <w:pStyle w:val="TableParagraph"/>
              <w:spacing w:before="1"/>
              <w:ind w:left="106"/>
              <w:rPr>
                <w:sz w:val="21"/>
              </w:rPr>
            </w:pPr>
            <w:r>
              <w:rPr>
                <w:spacing w:val="-10"/>
                <w:sz w:val="21"/>
              </w:rPr>
              <w:t>—</w:t>
            </w:r>
          </w:p>
        </w:tc>
      </w:tr>
      <w:tr>
        <w:trPr>
          <w:trHeight w:val="128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77"/>
              <w:rPr>
                <w:sz w:val="21"/>
              </w:rPr>
            </w:pPr>
          </w:p>
          <w:p>
            <w:pPr>
              <w:pStyle w:val="TableParagraph"/>
              <w:spacing w:line="285" w:lineRule="auto"/>
              <w:ind w:left="106" w:right="244"/>
              <w:rPr>
                <w:sz w:val="21"/>
              </w:rPr>
            </w:pPr>
            <w:r>
              <w:rPr>
                <w:rFonts w:ascii="Times New Roman" w:eastAsia="Times New Roman"/>
                <w:sz w:val="21"/>
              </w:rPr>
              <w:t>1.5.4</w:t>
            </w:r>
            <w:r>
              <w:rPr>
                <w:rFonts w:ascii="Times New Roman" w:eastAsia="Times New Roman"/>
                <w:spacing w:val="16"/>
                <w:sz w:val="21"/>
              </w:rPr>
              <w:t> </w:t>
            </w:r>
            <w:r>
              <w:rPr>
                <w:sz w:val="21"/>
              </w:rPr>
              <w:t>制定</w:t>
            </w:r>
            <w:r>
              <w:rPr>
                <w:sz w:val="21"/>
              </w:rPr>
              <w:t>范</w:t>
            </w:r>
            <w:r>
              <w:rPr>
                <w:spacing w:val="-4"/>
                <w:sz w:val="21"/>
              </w:rPr>
              <w:t>围规范性</w:t>
            </w:r>
          </w:p>
        </w:tc>
        <w:tc>
          <w:tcPr>
            <w:tcW w:w="5013" w:type="dxa"/>
          </w:tcPr>
          <w:p>
            <w:pPr>
              <w:pStyle w:val="TableParagraph"/>
              <w:spacing w:before="74"/>
              <w:rPr>
                <w:sz w:val="21"/>
              </w:rPr>
            </w:pPr>
          </w:p>
          <w:p>
            <w:pPr>
              <w:pStyle w:val="TableParagraph"/>
              <w:spacing w:line="288" w:lineRule="auto" w:before="1"/>
              <w:ind w:left="107" w:right="97"/>
              <w:rPr>
                <w:sz w:val="21"/>
              </w:rPr>
            </w:pPr>
            <w:r>
              <w:rPr>
                <w:spacing w:val="8"/>
                <w:w w:val="99"/>
                <w:sz w:val="21"/>
              </w:rPr>
              <w:t>团体标准组织应当依据其章程或其设立的专业分支</w:t>
            </w:r>
            <w:r>
              <w:rPr>
                <w:spacing w:val="-1"/>
                <w:w w:val="99"/>
                <w:sz w:val="21"/>
              </w:rPr>
              <w:t>机构的业务范围开展团体标准化工作。</w:t>
            </w:r>
          </w:p>
        </w:tc>
        <w:tc>
          <w:tcPr>
            <w:tcW w:w="1918" w:type="dxa"/>
          </w:tcPr>
          <w:p>
            <w:pPr>
              <w:pStyle w:val="TableParagraph"/>
              <w:spacing w:before="257"/>
              <w:rPr>
                <w:sz w:val="21"/>
              </w:rPr>
            </w:pPr>
          </w:p>
          <w:p>
            <w:pPr>
              <w:pStyle w:val="TableParagraph"/>
              <w:ind w:left="108"/>
              <w:rPr>
                <w:sz w:val="21"/>
              </w:rPr>
            </w:pPr>
            <w:r>
              <w:rPr>
                <w:spacing w:val="-4"/>
                <w:sz w:val="21"/>
              </w:rPr>
              <w:t>基本条件。</w:t>
            </w:r>
          </w:p>
        </w:tc>
        <w:tc>
          <w:tcPr>
            <w:tcW w:w="1012" w:type="dxa"/>
          </w:tcPr>
          <w:p>
            <w:pPr>
              <w:pStyle w:val="TableParagraph"/>
              <w:spacing w:before="235"/>
              <w:rPr>
                <w:sz w:val="21"/>
              </w:rPr>
            </w:pPr>
          </w:p>
          <w:p>
            <w:pPr>
              <w:pStyle w:val="TableParagraph"/>
              <w:ind w:left="10" w:right="2"/>
              <w:jc w:val="center"/>
              <w:rPr>
                <w:sz w:val="21"/>
              </w:rPr>
            </w:pPr>
            <w:r>
              <w:rPr>
                <w:spacing w:val="-10"/>
                <w:sz w:val="21"/>
              </w:rPr>
              <w:t>—</w:t>
            </w:r>
          </w:p>
        </w:tc>
        <w:tc>
          <w:tcPr>
            <w:tcW w:w="2766" w:type="dxa"/>
          </w:tcPr>
          <w:p>
            <w:pPr>
              <w:pStyle w:val="TableParagraph"/>
              <w:spacing w:line="285" w:lineRule="auto" w:before="25"/>
              <w:ind w:left="106" w:right="96"/>
              <w:jc w:val="both"/>
              <w:rPr>
                <w:sz w:val="21"/>
              </w:rPr>
            </w:pPr>
            <w:r>
              <w:rPr>
                <w:spacing w:val="-2"/>
                <w:sz w:val="21"/>
              </w:rPr>
              <w:t>团体标准组织已发布标准清</w:t>
            </w:r>
            <w:r>
              <w:rPr>
                <w:spacing w:val="-2"/>
                <w:sz w:val="21"/>
              </w:rPr>
              <w:t>单、团体标准组织章程以及</w:t>
            </w:r>
            <w:r>
              <w:rPr>
                <w:spacing w:val="-1"/>
                <w:sz w:val="21"/>
              </w:rPr>
              <w:t>设立某个专业分支机构的正</w:t>
            </w:r>
          </w:p>
          <w:p>
            <w:pPr>
              <w:pStyle w:val="TableParagraph"/>
              <w:spacing w:line="269" w:lineRule="exact"/>
              <w:ind w:left="106"/>
              <w:rPr>
                <w:sz w:val="21"/>
              </w:rPr>
            </w:pPr>
            <w:r>
              <w:rPr>
                <w:spacing w:val="-7"/>
                <w:sz w:val="21"/>
              </w:rPr>
              <w:t>式文件。</w:t>
            </w:r>
          </w:p>
        </w:tc>
      </w:tr>
      <w:tr>
        <w:trPr>
          <w:trHeight w:val="64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186"/>
              <w:ind w:left="106"/>
              <w:rPr>
                <w:sz w:val="21"/>
              </w:rPr>
            </w:pPr>
            <w:r>
              <w:rPr>
                <w:rFonts w:ascii="Times New Roman" w:eastAsia="Times New Roman"/>
                <w:sz w:val="21"/>
              </w:rPr>
              <w:t>1.5.5</w:t>
            </w:r>
            <w:r>
              <w:rPr>
                <w:rFonts w:ascii="Times New Roman" w:eastAsia="Times New Roman"/>
                <w:spacing w:val="44"/>
                <w:sz w:val="21"/>
              </w:rPr>
              <w:t> </w:t>
            </w:r>
            <w:r>
              <w:rPr>
                <w:spacing w:val="-5"/>
                <w:sz w:val="21"/>
              </w:rPr>
              <w:t>其他</w:t>
            </w:r>
          </w:p>
        </w:tc>
        <w:tc>
          <w:tcPr>
            <w:tcW w:w="5013" w:type="dxa"/>
          </w:tcPr>
          <w:p>
            <w:pPr>
              <w:pStyle w:val="TableParagraph"/>
              <w:spacing w:before="26"/>
              <w:ind w:left="107"/>
              <w:rPr>
                <w:sz w:val="21"/>
              </w:rPr>
            </w:pPr>
            <w:r>
              <w:rPr>
                <w:spacing w:val="3"/>
                <w:sz w:val="21"/>
              </w:rPr>
              <w:t>团体标准组织 </w:t>
            </w:r>
            <w:r>
              <w:rPr>
                <w:rFonts w:ascii="Times New Roman" w:eastAsia="Times New Roman"/>
                <w:sz w:val="21"/>
              </w:rPr>
              <w:t>3</w:t>
            </w:r>
            <w:r>
              <w:rPr>
                <w:rFonts w:ascii="Times New Roman" w:eastAsia="Times New Roman"/>
                <w:spacing w:val="71"/>
                <w:sz w:val="21"/>
              </w:rPr>
              <w:t> </w:t>
            </w:r>
            <w:r>
              <w:rPr>
                <w:spacing w:val="-1"/>
                <w:sz w:val="21"/>
              </w:rPr>
              <w:t>年内没有利用团体标准实施妨碍商</w:t>
            </w:r>
          </w:p>
          <w:p>
            <w:pPr>
              <w:pStyle w:val="TableParagraph"/>
              <w:spacing w:before="50"/>
              <w:ind w:left="107"/>
              <w:rPr>
                <w:sz w:val="21"/>
              </w:rPr>
            </w:pPr>
            <w:r>
              <w:rPr>
                <w:spacing w:val="-3"/>
                <w:sz w:val="21"/>
              </w:rPr>
              <w:t>品、服务自由流通等排除、限制市场竞争行为。</w:t>
            </w:r>
          </w:p>
        </w:tc>
        <w:tc>
          <w:tcPr>
            <w:tcW w:w="1918" w:type="dxa"/>
          </w:tcPr>
          <w:p>
            <w:pPr>
              <w:pStyle w:val="TableParagraph"/>
              <w:spacing w:before="184"/>
              <w:ind w:left="108"/>
              <w:rPr>
                <w:sz w:val="21"/>
              </w:rPr>
            </w:pPr>
            <w:r>
              <w:rPr>
                <w:spacing w:val="-4"/>
                <w:sz w:val="21"/>
              </w:rPr>
              <w:t>基本条件。</w:t>
            </w:r>
          </w:p>
        </w:tc>
        <w:tc>
          <w:tcPr>
            <w:tcW w:w="1012" w:type="dxa"/>
          </w:tcPr>
          <w:p>
            <w:pPr>
              <w:pStyle w:val="TableParagraph"/>
              <w:spacing w:before="184"/>
              <w:ind w:left="10" w:right="2"/>
              <w:jc w:val="center"/>
              <w:rPr>
                <w:sz w:val="21"/>
              </w:rPr>
            </w:pPr>
            <w:r>
              <w:rPr>
                <w:spacing w:val="-10"/>
                <w:sz w:val="21"/>
              </w:rPr>
              <w:t>—</w:t>
            </w:r>
          </w:p>
        </w:tc>
        <w:tc>
          <w:tcPr>
            <w:tcW w:w="2766" w:type="dxa"/>
          </w:tcPr>
          <w:p>
            <w:pPr>
              <w:pStyle w:val="TableParagraph"/>
              <w:spacing w:before="184"/>
              <w:ind w:left="106"/>
              <w:rPr>
                <w:sz w:val="21"/>
              </w:rPr>
            </w:pPr>
            <w:r>
              <w:rPr>
                <w:spacing w:val="-10"/>
                <w:sz w:val="21"/>
              </w:rPr>
              <w:t>—</w:t>
            </w:r>
          </w:p>
        </w:tc>
      </w:tr>
      <w:tr>
        <w:trPr>
          <w:trHeight w:val="1917" w:hRule="atLeast"/>
        </w:trPr>
        <w:tc>
          <w:tcPr>
            <w:tcW w:w="1049" w:type="dxa"/>
          </w:tcPr>
          <w:p>
            <w:pPr>
              <w:pStyle w:val="TableParagraph"/>
              <w:rPr>
                <w:sz w:val="21"/>
              </w:rPr>
            </w:pPr>
          </w:p>
          <w:p>
            <w:pPr>
              <w:pStyle w:val="TableParagraph"/>
              <w:spacing w:before="129"/>
              <w:rPr>
                <w:sz w:val="21"/>
              </w:rPr>
            </w:pPr>
          </w:p>
          <w:p>
            <w:pPr>
              <w:pStyle w:val="TableParagraph"/>
              <w:spacing w:line="283" w:lineRule="auto"/>
              <w:ind w:left="106" w:right="142"/>
              <w:rPr>
                <w:sz w:val="21"/>
              </w:rPr>
            </w:pPr>
            <w:r>
              <w:rPr>
                <w:rFonts w:ascii="Times New Roman" w:eastAsia="Times New Roman"/>
                <w:sz w:val="21"/>
              </w:rPr>
              <w:t>2</w:t>
            </w:r>
            <w:r>
              <w:rPr>
                <w:rFonts w:ascii="Times New Roman" w:eastAsia="Times New Roman"/>
                <w:spacing w:val="-14"/>
                <w:sz w:val="21"/>
              </w:rPr>
              <w:t> </w:t>
            </w:r>
            <w:r>
              <w:rPr>
                <w:sz w:val="21"/>
              </w:rPr>
              <w:t>专业</w:t>
            </w:r>
            <w:r>
              <w:rPr>
                <w:sz w:val="21"/>
              </w:rPr>
              <w:t>技</w:t>
            </w:r>
            <w:r>
              <w:rPr>
                <w:spacing w:val="-4"/>
                <w:sz w:val="21"/>
              </w:rPr>
              <w:t>术能力</w:t>
            </w:r>
          </w:p>
        </w:tc>
        <w:tc>
          <w:tcPr>
            <w:tcW w:w="1255" w:type="dxa"/>
          </w:tcPr>
          <w:p>
            <w:pPr>
              <w:pStyle w:val="TableParagraph"/>
              <w:spacing w:before="237"/>
              <w:rPr>
                <w:sz w:val="21"/>
              </w:rPr>
            </w:pPr>
          </w:p>
          <w:p>
            <w:pPr>
              <w:pStyle w:val="TableParagraph"/>
              <w:spacing w:line="285" w:lineRule="auto"/>
              <w:ind w:left="106" w:right="190"/>
              <w:rPr>
                <w:sz w:val="21"/>
              </w:rPr>
            </w:pPr>
            <w:r>
              <w:rPr>
                <w:rFonts w:ascii="Times New Roman" w:eastAsia="Times New Roman"/>
                <w:sz w:val="21"/>
              </w:rPr>
              <w:t>2.1</w:t>
            </w:r>
            <w:r>
              <w:rPr>
                <w:rFonts w:ascii="Times New Roman" w:eastAsia="Times New Roman"/>
                <w:spacing w:val="-14"/>
                <w:sz w:val="21"/>
              </w:rPr>
              <w:t> </w:t>
            </w:r>
            <w:r>
              <w:rPr>
                <w:sz w:val="21"/>
              </w:rPr>
              <w:t>产业</w:t>
            </w:r>
            <w:r>
              <w:rPr>
                <w:sz w:val="21"/>
              </w:rPr>
              <w:t>动</w:t>
            </w:r>
            <w:r>
              <w:rPr>
                <w:spacing w:val="-4"/>
                <w:sz w:val="21"/>
              </w:rPr>
              <w:t>员能力及专业能力</w:t>
            </w:r>
          </w:p>
        </w:tc>
        <w:tc>
          <w:tcPr>
            <w:tcW w:w="1518" w:type="dxa"/>
          </w:tcPr>
          <w:p>
            <w:pPr>
              <w:pStyle w:val="TableParagraph"/>
              <w:rPr>
                <w:sz w:val="21"/>
              </w:rPr>
            </w:pPr>
          </w:p>
          <w:p>
            <w:pPr>
              <w:pStyle w:val="TableParagraph"/>
              <w:spacing w:before="129"/>
              <w:rPr>
                <w:sz w:val="21"/>
              </w:rPr>
            </w:pPr>
          </w:p>
          <w:p>
            <w:pPr>
              <w:pStyle w:val="TableParagraph"/>
              <w:spacing w:line="283" w:lineRule="auto"/>
              <w:ind w:left="106" w:right="244"/>
              <w:rPr>
                <w:sz w:val="21"/>
              </w:rPr>
            </w:pPr>
            <w:r>
              <w:rPr>
                <w:rFonts w:ascii="Times New Roman" w:eastAsia="Times New Roman"/>
                <w:sz w:val="21"/>
              </w:rPr>
              <w:t>2.1.1</w:t>
            </w:r>
            <w:r>
              <w:rPr>
                <w:rFonts w:ascii="Times New Roman" w:eastAsia="Times New Roman"/>
                <w:spacing w:val="16"/>
                <w:sz w:val="21"/>
              </w:rPr>
              <w:t> </w:t>
            </w:r>
            <w:r>
              <w:rPr>
                <w:sz w:val="21"/>
              </w:rPr>
              <w:t>产业</w:t>
            </w:r>
            <w:r>
              <w:rPr>
                <w:sz w:val="21"/>
              </w:rPr>
              <w:t>动</w:t>
            </w:r>
            <w:r>
              <w:rPr>
                <w:spacing w:val="-4"/>
                <w:sz w:val="21"/>
              </w:rPr>
              <w:t>员能力</w:t>
            </w:r>
          </w:p>
        </w:tc>
        <w:tc>
          <w:tcPr>
            <w:tcW w:w="5013" w:type="dxa"/>
          </w:tcPr>
          <w:p>
            <w:pPr>
              <w:pStyle w:val="TableParagraph"/>
              <w:rPr>
                <w:sz w:val="21"/>
              </w:rPr>
            </w:pPr>
          </w:p>
          <w:p>
            <w:pPr>
              <w:pStyle w:val="TableParagraph"/>
              <w:spacing w:before="126"/>
              <w:rPr>
                <w:sz w:val="21"/>
              </w:rPr>
            </w:pPr>
          </w:p>
          <w:p>
            <w:pPr>
              <w:pStyle w:val="TableParagraph"/>
              <w:spacing w:line="285" w:lineRule="auto"/>
              <w:ind w:left="107" w:right="97"/>
              <w:rPr>
                <w:sz w:val="21"/>
              </w:rPr>
            </w:pPr>
            <w:r>
              <w:rPr>
                <w:spacing w:val="8"/>
                <w:w w:val="99"/>
                <w:sz w:val="21"/>
              </w:rPr>
              <w:t>团体标准组织具备的组织调动本专业领域产业链相</w:t>
            </w:r>
            <w:r>
              <w:rPr>
                <w:spacing w:val="-1"/>
                <w:w w:val="99"/>
                <w:sz w:val="21"/>
              </w:rPr>
              <w:t>关方参与标准化工作的能力。</w:t>
            </w:r>
          </w:p>
        </w:tc>
        <w:tc>
          <w:tcPr>
            <w:tcW w:w="1918" w:type="dxa"/>
          </w:tcPr>
          <w:p>
            <w:pPr>
              <w:pStyle w:val="TableParagraph"/>
              <w:rPr>
                <w:sz w:val="21"/>
              </w:rPr>
            </w:pPr>
          </w:p>
          <w:p>
            <w:pPr>
              <w:pStyle w:val="TableParagraph"/>
              <w:spacing w:before="126"/>
              <w:rPr>
                <w:sz w:val="21"/>
              </w:rPr>
            </w:pPr>
          </w:p>
          <w:p>
            <w:pPr>
              <w:pStyle w:val="TableParagraph"/>
              <w:ind w:left="108"/>
              <w:rPr>
                <w:sz w:val="21"/>
              </w:rPr>
            </w:pPr>
            <w:r>
              <w:rPr>
                <w:spacing w:val="-4"/>
                <w:sz w:val="21"/>
              </w:rPr>
              <w:t>具备该项能力，得</w:t>
            </w:r>
          </w:p>
          <w:p>
            <w:pPr>
              <w:pStyle w:val="TableParagraph"/>
              <w:spacing w:before="53"/>
              <w:ind w:left="108" w:right="-15"/>
              <w:rPr>
                <w:sz w:val="21"/>
              </w:rPr>
            </w:pPr>
            <w:r>
              <w:rPr>
                <w:rFonts w:ascii="Times New Roman" w:eastAsia="Times New Roman"/>
                <w:spacing w:val="-6"/>
                <w:sz w:val="21"/>
              </w:rPr>
              <w:t>1</w:t>
            </w:r>
            <w:r>
              <w:rPr>
                <w:rFonts w:ascii="Times New Roman" w:eastAsia="Times New Roman"/>
                <w:spacing w:val="5"/>
                <w:sz w:val="21"/>
              </w:rPr>
              <w:t> </w:t>
            </w:r>
            <w:r>
              <w:rPr>
                <w:spacing w:val="-7"/>
                <w:sz w:val="21"/>
              </w:rPr>
              <w:t>分，否则不得分。</w:t>
            </w:r>
          </w:p>
        </w:tc>
        <w:tc>
          <w:tcPr>
            <w:tcW w:w="1012" w:type="dxa"/>
          </w:tcPr>
          <w:p>
            <w:pPr>
              <w:pStyle w:val="TableParagraph"/>
              <w:rPr>
                <w:sz w:val="21"/>
              </w:rPr>
            </w:pPr>
          </w:p>
          <w:p>
            <w:pPr>
              <w:pStyle w:val="TableParagraph"/>
              <w:rPr>
                <w:sz w:val="21"/>
              </w:rPr>
            </w:pPr>
          </w:p>
          <w:p>
            <w:pPr>
              <w:pStyle w:val="TableParagraph"/>
              <w:spacing w:before="32"/>
              <w:rPr>
                <w:sz w:val="21"/>
              </w:rPr>
            </w:pPr>
          </w:p>
          <w:p>
            <w:pPr>
              <w:pStyle w:val="TableParagraph"/>
              <w:ind w:left="10"/>
              <w:jc w:val="center"/>
              <w:rPr>
                <w:rFonts w:ascii="Times New Roman"/>
                <w:sz w:val="21"/>
              </w:rPr>
            </w:pPr>
            <w:r>
              <w:rPr>
                <w:rFonts w:ascii="Times New Roman"/>
                <w:spacing w:val="-10"/>
                <w:sz w:val="21"/>
              </w:rPr>
              <w:t>1</w:t>
            </w:r>
          </w:p>
        </w:tc>
        <w:tc>
          <w:tcPr>
            <w:tcW w:w="2766" w:type="dxa"/>
          </w:tcPr>
          <w:p>
            <w:pPr>
              <w:pStyle w:val="TableParagraph"/>
              <w:spacing w:line="285" w:lineRule="auto" w:before="24"/>
              <w:ind w:left="106" w:right="-15"/>
              <w:rPr>
                <w:sz w:val="21"/>
              </w:rPr>
            </w:pPr>
            <w:r>
              <w:rPr>
                <w:spacing w:val="-2"/>
                <w:sz w:val="21"/>
              </w:rPr>
              <w:t>结合产业实际，对产业链的</w:t>
            </w:r>
            <w:r>
              <w:rPr>
                <w:spacing w:val="-11"/>
                <w:sz w:val="21"/>
              </w:rPr>
              <w:t>现状和特征、标准参编单位、</w:t>
            </w:r>
            <w:r>
              <w:rPr>
                <w:spacing w:val="-2"/>
                <w:sz w:val="21"/>
              </w:rPr>
              <w:t>征求意见反馈情况和评审专家情况等进行统计分析，形成分析报告。也可提供具有</w:t>
            </w:r>
          </w:p>
          <w:p>
            <w:pPr>
              <w:pStyle w:val="TableParagraph"/>
              <w:ind w:left="106"/>
              <w:rPr>
                <w:sz w:val="21"/>
              </w:rPr>
            </w:pPr>
            <w:r>
              <w:rPr>
                <w:spacing w:val="-3"/>
                <w:sz w:val="21"/>
              </w:rPr>
              <w:t>相关内容的年度工作报告。</w:t>
            </w:r>
          </w:p>
        </w:tc>
      </w:tr>
    </w:tbl>
    <w:p>
      <w:pPr>
        <w:pStyle w:val="TableParagraph"/>
        <w:spacing w:after="0"/>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1600" w:hRule="atLeast"/>
        </w:trPr>
        <w:tc>
          <w:tcPr>
            <w:tcW w:w="1049" w:type="dxa"/>
            <w:vMerge w:val="restart"/>
          </w:tcPr>
          <w:p>
            <w:pPr>
              <w:pStyle w:val="TableParagraph"/>
              <w:rPr>
                <w:rFonts w:ascii="Times New Roman"/>
                <w:sz w:val="20"/>
              </w:rPr>
            </w:pPr>
          </w:p>
        </w:tc>
        <w:tc>
          <w:tcPr>
            <w:tcW w:w="1255" w:type="dxa"/>
          </w:tcPr>
          <w:p>
            <w:pPr>
              <w:pStyle w:val="TableParagraph"/>
              <w:rPr>
                <w:rFonts w:ascii="Times New Roman"/>
                <w:sz w:val="20"/>
              </w:rPr>
            </w:pPr>
          </w:p>
        </w:tc>
        <w:tc>
          <w:tcPr>
            <w:tcW w:w="1518" w:type="dxa"/>
          </w:tcPr>
          <w:p>
            <w:pPr>
              <w:pStyle w:val="TableParagraph"/>
              <w:spacing w:before="238"/>
              <w:rPr>
                <w:sz w:val="21"/>
              </w:rPr>
            </w:pPr>
          </w:p>
          <w:p>
            <w:pPr>
              <w:pStyle w:val="TableParagraph"/>
              <w:spacing w:line="283" w:lineRule="auto"/>
              <w:ind w:left="106" w:right="141"/>
              <w:rPr>
                <w:sz w:val="21"/>
              </w:rPr>
            </w:pPr>
            <w:r>
              <w:rPr>
                <w:rFonts w:ascii="Times New Roman" w:eastAsia="Times New Roman"/>
                <w:sz w:val="21"/>
              </w:rPr>
              <w:t>2.1.2</w:t>
            </w:r>
            <w:r>
              <w:rPr>
                <w:rFonts w:ascii="Times New Roman" w:eastAsia="Times New Roman"/>
                <w:spacing w:val="40"/>
                <w:sz w:val="21"/>
              </w:rPr>
              <w:t> </w:t>
            </w:r>
            <w:r>
              <w:rPr>
                <w:sz w:val="21"/>
              </w:rPr>
              <w:t>技术创</w:t>
            </w:r>
            <w:r>
              <w:rPr>
                <w:spacing w:val="-2"/>
                <w:sz w:val="21"/>
              </w:rPr>
              <w:t>新机构与平</w:t>
            </w:r>
            <w:r>
              <w:rPr>
                <w:spacing w:val="-2"/>
                <w:sz w:val="21"/>
              </w:rPr>
              <w:t>台</w:t>
            </w:r>
          </w:p>
        </w:tc>
        <w:tc>
          <w:tcPr>
            <w:tcW w:w="5013" w:type="dxa"/>
          </w:tcPr>
          <w:p>
            <w:pPr>
              <w:pStyle w:val="TableParagraph"/>
              <w:spacing w:line="285" w:lineRule="auto" w:before="185"/>
              <w:ind w:left="107" w:right="95"/>
              <w:jc w:val="both"/>
              <w:rPr>
                <w:sz w:val="21"/>
              </w:rPr>
            </w:pPr>
            <w:r>
              <w:rPr>
                <w:spacing w:val="8"/>
                <w:w w:val="99"/>
                <w:sz w:val="21"/>
              </w:rPr>
              <w:t>团体标准组织秘书处及副理事长单位以上会员单位</w:t>
            </w:r>
            <w:r>
              <w:rPr>
                <w:spacing w:val="-3"/>
                <w:w w:val="99"/>
                <w:sz w:val="21"/>
              </w:rPr>
              <w:t>拥有的国家技术标准创新基地、企业技术中心、工程</w:t>
            </w:r>
            <w:r>
              <w:rPr>
                <w:spacing w:val="-5"/>
                <w:w w:val="99"/>
                <w:sz w:val="21"/>
              </w:rPr>
              <w:t>技术中心、工程技术研究中心、技术创新中心、重点</w:t>
            </w:r>
            <w:r>
              <w:rPr>
                <w:spacing w:val="-1"/>
                <w:w w:val="99"/>
                <w:sz w:val="21"/>
              </w:rPr>
              <w:t>实验室、院士工作站、博士工作站等机构与平台。</w:t>
            </w:r>
          </w:p>
        </w:tc>
        <w:tc>
          <w:tcPr>
            <w:tcW w:w="1918" w:type="dxa"/>
          </w:tcPr>
          <w:p>
            <w:pPr>
              <w:pStyle w:val="TableParagraph"/>
              <w:spacing w:line="285" w:lineRule="auto" w:before="25"/>
              <w:ind w:left="108" w:right="94"/>
              <w:jc w:val="both"/>
              <w:rPr>
                <w:sz w:val="21"/>
              </w:rPr>
            </w:pPr>
            <w:r>
              <w:rPr>
                <w:spacing w:val="-2"/>
                <w:sz w:val="21"/>
              </w:rPr>
              <w:t>拥有相关国家级平</w:t>
            </w:r>
            <w:r>
              <w:rPr>
                <w:spacing w:val="-11"/>
                <w:sz w:val="21"/>
              </w:rPr>
              <w:t>台， 每 </w:t>
            </w:r>
            <w:r>
              <w:rPr>
                <w:rFonts w:ascii="Times New Roman" w:eastAsia="Times New Roman"/>
                <w:sz w:val="21"/>
              </w:rPr>
              <w:t>1</w:t>
            </w:r>
            <w:r>
              <w:rPr>
                <w:rFonts w:ascii="Times New Roman" w:eastAsia="Times New Roman"/>
                <w:spacing w:val="-13"/>
                <w:sz w:val="21"/>
              </w:rPr>
              <w:t> </w:t>
            </w:r>
            <w:r>
              <w:rPr>
                <w:spacing w:val="-9"/>
                <w:sz w:val="21"/>
              </w:rPr>
              <w:t>个得 </w:t>
            </w:r>
            <w:r>
              <w:rPr>
                <w:rFonts w:ascii="Times New Roman" w:eastAsia="Times New Roman"/>
                <w:sz w:val="21"/>
              </w:rPr>
              <w:t>0.5</w:t>
            </w:r>
            <w:r>
              <w:rPr>
                <w:spacing w:val="-2"/>
                <w:sz w:val="21"/>
              </w:rPr>
              <w:t>分；拥有相关省部</w:t>
            </w:r>
            <w:r>
              <w:rPr>
                <w:spacing w:val="-9"/>
                <w:sz w:val="21"/>
              </w:rPr>
              <w:t>级平台，每 </w:t>
            </w:r>
            <w:r>
              <w:rPr>
                <w:rFonts w:ascii="Times New Roman" w:eastAsia="Times New Roman"/>
                <w:sz w:val="21"/>
              </w:rPr>
              <w:t>1</w:t>
            </w:r>
            <w:r>
              <w:rPr>
                <w:rFonts w:ascii="Times New Roman" w:eastAsia="Times New Roman"/>
                <w:spacing w:val="-12"/>
                <w:sz w:val="21"/>
              </w:rPr>
              <w:t> </w:t>
            </w:r>
            <w:r>
              <w:rPr>
                <w:spacing w:val="-5"/>
                <w:sz w:val="21"/>
              </w:rPr>
              <w:t>个得</w:t>
            </w:r>
          </w:p>
          <w:p>
            <w:pPr>
              <w:pStyle w:val="TableParagraph"/>
              <w:ind w:left="108"/>
              <w:jc w:val="both"/>
              <w:rPr>
                <w:sz w:val="21"/>
              </w:rPr>
            </w:pPr>
            <w:r>
              <w:rPr>
                <w:rFonts w:ascii="Times New Roman" w:eastAsia="Times New Roman"/>
                <w:sz w:val="21"/>
              </w:rPr>
              <w:t>0.2</w:t>
            </w:r>
            <w:r>
              <w:rPr>
                <w:rFonts w:ascii="Times New Roman" w:eastAsia="Times New Roman"/>
                <w:spacing w:val="-9"/>
                <w:sz w:val="21"/>
              </w:rPr>
              <w:t> </w:t>
            </w:r>
            <w:r>
              <w:rPr>
                <w:spacing w:val="-10"/>
                <w:sz w:val="21"/>
              </w:rPr>
              <w:t>分；满分 </w:t>
            </w:r>
            <w:r>
              <w:rPr>
                <w:rFonts w:ascii="Times New Roman" w:eastAsia="Times New Roman"/>
                <w:sz w:val="21"/>
              </w:rPr>
              <w:t>1</w:t>
            </w:r>
            <w:r>
              <w:rPr>
                <w:rFonts w:ascii="Times New Roman" w:eastAsia="Times New Roman"/>
                <w:spacing w:val="-6"/>
                <w:sz w:val="21"/>
              </w:rPr>
              <w:t> </w:t>
            </w:r>
            <w:r>
              <w:rPr>
                <w:spacing w:val="-5"/>
                <w:sz w:val="21"/>
              </w:rPr>
              <w:t>分。</w:t>
            </w:r>
          </w:p>
        </w:tc>
        <w:tc>
          <w:tcPr>
            <w:tcW w:w="1012" w:type="dxa"/>
          </w:tcPr>
          <w:p>
            <w:pPr>
              <w:pStyle w:val="TableParagraph"/>
              <w:rPr>
                <w:sz w:val="21"/>
              </w:rPr>
            </w:pPr>
          </w:p>
          <w:p>
            <w:pPr>
              <w:pStyle w:val="TableParagraph"/>
              <w:spacing w:before="141"/>
              <w:rPr>
                <w:sz w:val="21"/>
              </w:rPr>
            </w:pPr>
          </w:p>
          <w:p>
            <w:pPr>
              <w:pStyle w:val="TableParagraph"/>
              <w:ind w:left="10"/>
              <w:jc w:val="center"/>
              <w:rPr>
                <w:rFonts w:ascii="Times New Roman"/>
                <w:sz w:val="21"/>
              </w:rPr>
            </w:pPr>
            <w:r>
              <w:rPr>
                <w:rFonts w:ascii="Times New Roman"/>
                <w:spacing w:val="-10"/>
                <w:sz w:val="21"/>
              </w:rPr>
              <w:t>1</w:t>
            </w:r>
          </w:p>
        </w:tc>
        <w:tc>
          <w:tcPr>
            <w:tcW w:w="2766" w:type="dxa"/>
          </w:tcPr>
          <w:p>
            <w:pPr>
              <w:pStyle w:val="TableParagraph"/>
              <w:spacing w:line="285" w:lineRule="auto" w:before="185"/>
              <w:ind w:left="106" w:right="-15"/>
              <w:rPr>
                <w:sz w:val="21"/>
              </w:rPr>
            </w:pPr>
            <w:r>
              <w:rPr>
                <w:spacing w:val="-2"/>
                <w:sz w:val="21"/>
              </w:rPr>
              <w:t>能够证明相关平台设立、授</w:t>
            </w:r>
            <w:r>
              <w:rPr>
                <w:spacing w:val="-11"/>
                <w:sz w:val="21"/>
              </w:rPr>
              <w:t>权的各类通知、证书等文件，</w:t>
            </w:r>
            <w:r>
              <w:rPr>
                <w:spacing w:val="-2"/>
                <w:sz w:val="21"/>
              </w:rPr>
              <w:t>以及证明副理事长单位级别的相关材料。</w:t>
            </w:r>
          </w:p>
        </w:tc>
      </w:tr>
      <w:tr>
        <w:trPr>
          <w:trHeight w:val="2880" w:hRule="atLeast"/>
        </w:trPr>
        <w:tc>
          <w:tcPr>
            <w:tcW w:w="1049" w:type="dxa"/>
            <w:vMerge/>
            <w:tcBorders>
              <w:top w:val="nil"/>
            </w:tcBorders>
          </w:tcPr>
          <w:p>
            <w:pPr>
              <w:rPr>
                <w:sz w:val="2"/>
                <w:szCs w:val="2"/>
              </w:rPr>
            </w:pPr>
          </w:p>
        </w:tc>
        <w:tc>
          <w:tcPr>
            <w:tcW w:w="1255"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77"/>
              <w:rPr>
                <w:sz w:val="21"/>
              </w:rPr>
            </w:pPr>
          </w:p>
          <w:p>
            <w:pPr>
              <w:pStyle w:val="TableParagraph"/>
              <w:spacing w:line="285" w:lineRule="auto"/>
              <w:ind w:left="106" w:right="140"/>
              <w:rPr>
                <w:sz w:val="21"/>
              </w:rPr>
            </w:pPr>
            <w:r>
              <w:rPr>
                <w:rFonts w:ascii="Times New Roman" w:eastAsia="Times New Roman"/>
                <w:sz w:val="21"/>
              </w:rPr>
              <w:t>2.2</w:t>
            </w:r>
            <w:r>
              <w:rPr>
                <w:rFonts w:ascii="Times New Roman" w:eastAsia="Times New Roman"/>
                <w:spacing w:val="16"/>
                <w:sz w:val="21"/>
              </w:rPr>
              <w:t> </w:t>
            </w:r>
            <w:r>
              <w:rPr>
                <w:sz w:val="21"/>
              </w:rPr>
              <w:t>参与</w:t>
            </w:r>
            <w:r>
              <w:rPr>
                <w:sz w:val="21"/>
              </w:rPr>
              <w:t>相</w:t>
            </w:r>
            <w:r>
              <w:rPr>
                <w:spacing w:val="-4"/>
                <w:sz w:val="21"/>
              </w:rPr>
              <w:t>关工作专家技术能</w:t>
            </w:r>
            <w:r>
              <w:rPr>
                <w:spacing w:val="-10"/>
                <w:sz w:val="21"/>
              </w:rPr>
              <w:t>力</w:t>
            </w:r>
          </w:p>
        </w:tc>
        <w:tc>
          <w:tcPr>
            <w:tcW w:w="1518" w:type="dxa"/>
          </w:tcPr>
          <w:p>
            <w:pPr>
              <w:pStyle w:val="TableParagraph"/>
              <w:rPr>
                <w:sz w:val="21"/>
              </w:rPr>
            </w:pPr>
          </w:p>
          <w:p>
            <w:pPr>
              <w:pStyle w:val="TableParagraph"/>
              <w:rPr>
                <w:sz w:val="21"/>
              </w:rPr>
            </w:pPr>
          </w:p>
          <w:p>
            <w:pPr>
              <w:pStyle w:val="TableParagraph"/>
              <w:spacing w:before="178"/>
              <w:rPr>
                <w:sz w:val="21"/>
              </w:rPr>
            </w:pPr>
          </w:p>
          <w:p>
            <w:pPr>
              <w:pStyle w:val="TableParagraph"/>
              <w:spacing w:line="285" w:lineRule="auto"/>
              <w:ind w:left="106" w:right="139"/>
              <w:rPr>
                <w:sz w:val="21"/>
              </w:rPr>
            </w:pPr>
            <w:r>
              <w:rPr>
                <w:rFonts w:ascii="Times New Roman" w:eastAsia="Times New Roman"/>
                <w:sz w:val="21"/>
              </w:rPr>
              <w:t>2.2.1</w:t>
            </w:r>
            <w:r>
              <w:rPr>
                <w:rFonts w:ascii="Times New Roman" w:eastAsia="Times New Roman"/>
                <w:spacing w:val="40"/>
                <w:sz w:val="21"/>
              </w:rPr>
              <w:t> </w:t>
            </w:r>
            <w:r>
              <w:rPr>
                <w:sz w:val="21"/>
              </w:rPr>
              <w:t>专业技</w:t>
            </w:r>
            <w:r>
              <w:rPr>
                <w:spacing w:val="-2"/>
                <w:sz w:val="21"/>
              </w:rPr>
              <w:t>术领域的国</w:t>
            </w:r>
            <w:r>
              <w:rPr>
                <w:spacing w:val="-2"/>
                <w:sz w:val="21"/>
              </w:rPr>
              <w:t>内</w:t>
            </w:r>
            <w:r>
              <w:rPr>
                <w:spacing w:val="-6"/>
                <w:sz w:val="21"/>
              </w:rPr>
              <w:t>专家</w:t>
            </w:r>
          </w:p>
        </w:tc>
        <w:tc>
          <w:tcPr>
            <w:tcW w:w="5013" w:type="dxa"/>
          </w:tcPr>
          <w:p>
            <w:pPr>
              <w:pStyle w:val="TableParagraph"/>
              <w:rPr>
                <w:sz w:val="21"/>
              </w:rPr>
            </w:pPr>
          </w:p>
          <w:p>
            <w:pPr>
              <w:pStyle w:val="TableParagraph"/>
              <w:spacing w:before="127"/>
              <w:rPr>
                <w:sz w:val="21"/>
              </w:rPr>
            </w:pPr>
          </w:p>
          <w:p>
            <w:pPr>
              <w:pStyle w:val="TableParagraph"/>
              <w:numPr>
                <w:ilvl w:val="0"/>
                <w:numId w:val="6"/>
              </w:numPr>
              <w:tabs>
                <w:tab w:pos="374" w:val="left" w:leader="none"/>
              </w:tabs>
              <w:spacing w:line="285" w:lineRule="auto" w:before="1" w:after="0"/>
              <w:ind w:left="107" w:right="95" w:firstLine="0"/>
              <w:jc w:val="both"/>
              <w:rPr>
                <w:sz w:val="21"/>
              </w:rPr>
            </w:pPr>
            <w:r>
              <w:rPr>
                <w:spacing w:val="-2"/>
                <w:sz w:val="21"/>
              </w:rPr>
              <w:t>团体标准组织聘用的与专业方向相关的国家级领</w:t>
            </w:r>
            <w:r>
              <w:rPr>
                <w:spacing w:val="-2"/>
                <w:sz w:val="21"/>
              </w:rPr>
              <w:t>军人才（如：两院院士、长江学者、万人计划、标准创新贡献奖获得者等）。</w:t>
            </w:r>
          </w:p>
          <w:p>
            <w:pPr>
              <w:pStyle w:val="TableParagraph"/>
              <w:numPr>
                <w:ilvl w:val="0"/>
                <w:numId w:val="6"/>
              </w:numPr>
              <w:tabs>
                <w:tab w:pos="374" w:val="left" w:leader="none"/>
              </w:tabs>
              <w:spacing w:line="269" w:lineRule="exact" w:before="0" w:after="0"/>
              <w:ind w:left="374" w:right="0" w:hanging="267"/>
              <w:jc w:val="both"/>
              <w:rPr>
                <w:sz w:val="21"/>
              </w:rPr>
            </w:pPr>
            <w:r>
              <w:rPr>
                <w:spacing w:val="-1"/>
                <w:sz w:val="21"/>
              </w:rPr>
              <w:t>团体标准组织聘用的与专业方向相关的省级领军</w:t>
            </w:r>
          </w:p>
          <w:p>
            <w:pPr>
              <w:pStyle w:val="TableParagraph"/>
              <w:spacing w:before="50"/>
              <w:ind w:left="107"/>
              <w:jc w:val="both"/>
              <w:rPr>
                <w:sz w:val="21"/>
              </w:rPr>
            </w:pPr>
            <w:r>
              <w:rPr>
                <w:spacing w:val="-2"/>
                <w:sz w:val="21"/>
              </w:rPr>
              <w:t>人才（</w:t>
            </w:r>
            <w:r>
              <w:rPr>
                <w:spacing w:val="-7"/>
                <w:sz w:val="21"/>
              </w:rPr>
              <w:t>如：泰山学者、江苏 </w:t>
            </w:r>
            <w:r>
              <w:rPr>
                <w:rFonts w:ascii="Times New Roman" w:eastAsia="Times New Roman"/>
                <w:spacing w:val="-2"/>
                <w:sz w:val="21"/>
              </w:rPr>
              <w:t>333</w:t>
            </w:r>
            <w:r>
              <w:rPr>
                <w:rFonts w:ascii="Times New Roman" w:eastAsia="Times New Roman"/>
                <w:spacing w:val="4"/>
                <w:sz w:val="21"/>
              </w:rPr>
              <w:t> </w:t>
            </w:r>
            <w:r>
              <w:rPr>
                <w:spacing w:val="-2"/>
                <w:sz w:val="21"/>
              </w:rPr>
              <w:t>人才等）</w:t>
            </w:r>
            <w:r>
              <w:rPr>
                <w:spacing w:val="-10"/>
                <w:sz w:val="21"/>
              </w:rPr>
              <w:t>。</w:t>
            </w:r>
          </w:p>
        </w:tc>
        <w:tc>
          <w:tcPr>
            <w:tcW w:w="1918" w:type="dxa"/>
          </w:tcPr>
          <w:p>
            <w:pPr>
              <w:pStyle w:val="TableParagraph"/>
              <w:spacing w:before="25"/>
              <w:ind w:left="108"/>
              <w:jc w:val="both"/>
              <w:rPr>
                <w:sz w:val="21"/>
              </w:rPr>
            </w:pPr>
            <w:r>
              <w:rPr>
                <w:spacing w:val="-5"/>
                <w:sz w:val="21"/>
              </w:rPr>
              <w:t>拥有 </w:t>
            </w:r>
            <w:r>
              <w:rPr>
                <w:rFonts w:ascii="Times New Roman" w:hAnsi="Times New Roman" w:eastAsia="Times New Roman"/>
                <w:sz w:val="21"/>
              </w:rPr>
              <w:t>1</w:t>
            </w:r>
            <w:r>
              <w:rPr>
                <w:spacing w:val="-43"/>
                <w:sz w:val="21"/>
              </w:rPr>
              <w:t>— </w:t>
            </w:r>
            <w:r>
              <w:rPr>
                <w:rFonts w:ascii="Times New Roman" w:hAnsi="Times New Roman" w:eastAsia="Times New Roman"/>
                <w:sz w:val="21"/>
              </w:rPr>
              <w:t>2</w:t>
            </w:r>
            <w:r>
              <w:rPr>
                <w:rFonts w:ascii="Times New Roman" w:hAnsi="Times New Roman" w:eastAsia="Times New Roman"/>
                <w:spacing w:val="20"/>
                <w:sz w:val="21"/>
              </w:rPr>
              <w:t> </w:t>
            </w:r>
            <w:r>
              <w:rPr>
                <w:spacing w:val="9"/>
                <w:sz w:val="21"/>
              </w:rPr>
              <w:t>名国家</w:t>
            </w:r>
          </w:p>
          <w:p>
            <w:pPr>
              <w:pStyle w:val="TableParagraph"/>
              <w:spacing w:before="52"/>
              <w:ind w:left="108"/>
              <w:jc w:val="both"/>
              <w:rPr>
                <w:sz w:val="21"/>
              </w:rPr>
            </w:pPr>
            <w:r>
              <w:rPr>
                <w:spacing w:val="-8"/>
                <w:sz w:val="21"/>
              </w:rPr>
              <w:t>级专家的得 </w:t>
            </w:r>
            <w:r>
              <w:rPr>
                <w:rFonts w:ascii="Times New Roman" w:eastAsia="Times New Roman"/>
                <w:sz w:val="21"/>
              </w:rPr>
              <w:t>1</w:t>
            </w:r>
            <w:r>
              <w:rPr>
                <w:rFonts w:ascii="Times New Roman" w:eastAsia="Times New Roman"/>
                <w:spacing w:val="8"/>
                <w:sz w:val="21"/>
              </w:rPr>
              <w:t> </w:t>
            </w:r>
            <w:r>
              <w:rPr>
                <w:spacing w:val="-5"/>
                <w:sz w:val="21"/>
              </w:rPr>
              <w:t>分，</w:t>
            </w:r>
          </w:p>
          <w:p>
            <w:pPr>
              <w:pStyle w:val="TableParagraph"/>
              <w:spacing w:line="285" w:lineRule="auto" w:before="51"/>
              <w:ind w:left="108" w:right="95"/>
              <w:jc w:val="both"/>
              <w:rPr>
                <w:sz w:val="21"/>
              </w:rPr>
            </w:pPr>
            <w:r>
              <w:rPr>
                <w:spacing w:val="-9"/>
                <w:sz w:val="21"/>
              </w:rPr>
              <w:t>拥有 </w:t>
            </w:r>
            <w:r>
              <w:rPr>
                <w:rFonts w:ascii="Times New Roman" w:hAnsi="Times New Roman" w:eastAsia="Times New Roman"/>
                <w:sz w:val="21"/>
              </w:rPr>
              <w:t>3</w:t>
            </w:r>
            <w:r>
              <w:rPr>
                <w:rFonts w:ascii="Times New Roman" w:hAnsi="Times New Roman" w:eastAsia="Times New Roman"/>
                <w:spacing w:val="-13"/>
                <w:sz w:val="21"/>
              </w:rPr>
              <w:t> </w:t>
            </w:r>
            <w:r>
              <w:rPr>
                <w:sz w:val="21"/>
              </w:rPr>
              <w:t>名及以上国</w:t>
            </w:r>
            <w:r>
              <w:rPr>
                <w:spacing w:val="29"/>
                <w:sz w:val="21"/>
              </w:rPr>
              <w:t>家级专家的得 </w:t>
            </w:r>
            <w:r>
              <w:rPr>
                <w:rFonts w:ascii="Times New Roman" w:hAnsi="Times New Roman" w:eastAsia="Times New Roman"/>
                <w:sz w:val="21"/>
              </w:rPr>
              <w:t>3</w:t>
            </w:r>
            <w:r>
              <w:rPr>
                <w:spacing w:val="-28"/>
                <w:sz w:val="21"/>
              </w:rPr>
              <w:t>分；拥有 </w:t>
            </w:r>
            <w:r>
              <w:rPr>
                <w:rFonts w:ascii="Times New Roman" w:hAnsi="Times New Roman" w:eastAsia="Times New Roman"/>
                <w:sz w:val="21"/>
              </w:rPr>
              <w:t>1</w:t>
            </w:r>
            <w:r>
              <w:rPr>
                <w:sz w:val="21"/>
              </w:rPr>
              <w:t>—</w:t>
            </w:r>
            <w:r>
              <w:rPr>
                <w:rFonts w:ascii="Times New Roman" w:hAnsi="Times New Roman" w:eastAsia="Times New Roman"/>
                <w:sz w:val="21"/>
              </w:rPr>
              <w:t>2</w:t>
            </w:r>
            <w:r>
              <w:rPr>
                <w:rFonts w:ascii="Times New Roman" w:hAnsi="Times New Roman" w:eastAsia="Times New Roman"/>
                <w:spacing w:val="-11"/>
                <w:sz w:val="21"/>
              </w:rPr>
              <w:t> </w:t>
            </w:r>
            <w:r>
              <w:rPr>
                <w:spacing w:val="-5"/>
                <w:sz w:val="21"/>
              </w:rPr>
              <w:t>名省</w:t>
            </w:r>
          </w:p>
          <w:p>
            <w:pPr>
              <w:pStyle w:val="TableParagraph"/>
              <w:spacing w:line="269" w:lineRule="exact"/>
              <w:ind w:left="108"/>
              <w:jc w:val="both"/>
              <w:rPr>
                <w:rFonts w:ascii="Times New Roman" w:eastAsia="Times New Roman"/>
                <w:sz w:val="21"/>
              </w:rPr>
            </w:pPr>
            <w:r>
              <w:rPr>
                <w:spacing w:val="8"/>
                <w:sz w:val="21"/>
              </w:rPr>
              <w:t>部级专家的得 </w:t>
            </w:r>
            <w:r>
              <w:rPr>
                <w:rFonts w:ascii="Times New Roman" w:eastAsia="Times New Roman"/>
                <w:spacing w:val="-5"/>
                <w:sz w:val="21"/>
              </w:rPr>
              <w:t>0.5</w:t>
            </w:r>
          </w:p>
          <w:p>
            <w:pPr>
              <w:pStyle w:val="TableParagraph"/>
              <w:spacing w:line="285" w:lineRule="auto" w:before="50"/>
              <w:ind w:left="108" w:right="95"/>
              <w:jc w:val="both"/>
              <w:rPr>
                <w:sz w:val="21"/>
              </w:rPr>
            </w:pPr>
            <w:r>
              <w:rPr>
                <w:spacing w:val="-6"/>
                <w:sz w:val="21"/>
              </w:rPr>
              <w:t>分，拥有 </w:t>
            </w:r>
            <w:r>
              <w:rPr>
                <w:rFonts w:ascii="Times New Roman" w:eastAsia="Times New Roman"/>
                <w:sz w:val="21"/>
              </w:rPr>
              <w:t>3</w:t>
            </w:r>
            <w:r>
              <w:rPr>
                <w:rFonts w:ascii="Times New Roman" w:eastAsia="Times New Roman"/>
                <w:spacing w:val="-13"/>
                <w:sz w:val="21"/>
              </w:rPr>
              <w:t> </w:t>
            </w:r>
            <w:r>
              <w:rPr>
                <w:sz w:val="21"/>
              </w:rPr>
              <w:t>名及以</w:t>
            </w:r>
            <w:r>
              <w:rPr>
                <w:spacing w:val="-4"/>
                <w:sz w:val="21"/>
              </w:rPr>
              <w:t>上省部级专家的得</w:t>
            </w:r>
          </w:p>
          <w:p>
            <w:pPr>
              <w:pStyle w:val="TableParagraph"/>
              <w:ind w:left="108"/>
              <w:jc w:val="both"/>
              <w:rPr>
                <w:sz w:val="21"/>
              </w:rPr>
            </w:pPr>
            <w:r>
              <w:rPr>
                <w:rFonts w:ascii="Times New Roman" w:eastAsia="Times New Roman"/>
                <w:sz w:val="21"/>
              </w:rPr>
              <w:t>2</w:t>
            </w:r>
            <w:r>
              <w:rPr>
                <w:rFonts w:ascii="Times New Roman" w:eastAsia="Times New Roman"/>
                <w:spacing w:val="-11"/>
                <w:sz w:val="21"/>
              </w:rPr>
              <w:t> </w:t>
            </w:r>
            <w:r>
              <w:rPr>
                <w:spacing w:val="-10"/>
                <w:sz w:val="21"/>
              </w:rPr>
              <w:t>分；满分 </w:t>
            </w:r>
            <w:r>
              <w:rPr>
                <w:rFonts w:ascii="Times New Roman" w:eastAsia="Times New Roman"/>
                <w:sz w:val="21"/>
              </w:rPr>
              <w:t>3</w:t>
            </w:r>
            <w:r>
              <w:rPr>
                <w:rFonts w:ascii="Times New Roman" w:eastAsia="Times New Roman"/>
                <w:spacing w:val="-3"/>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rPr>
                <w:sz w:val="21"/>
              </w:rPr>
            </w:pPr>
          </w:p>
          <w:p>
            <w:pPr>
              <w:pStyle w:val="TableParagraph"/>
              <w:spacing w:before="244"/>
              <w:rPr>
                <w:sz w:val="21"/>
              </w:rPr>
            </w:pPr>
          </w:p>
          <w:p>
            <w:pPr>
              <w:pStyle w:val="TableParagraph"/>
              <w:ind w:left="10"/>
              <w:jc w:val="center"/>
              <w:rPr>
                <w:rFonts w:ascii="Times New Roman"/>
                <w:sz w:val="21"/>
              </w:rPr>
            </w:pPr>
            <w:r>
              <w:rPr>
                <w:rFonts w:ascii="Times New Roman"/>
                <w:spacing w:val="-10"/>
                <w:sz w:val="21"/>
              </w:rPr>
              <w:t>3</w:t>
            </w:r>
          </w:p>
        </w:tc>
        <w:tc>
          <w:tcPr>
            <w:tcW w:w="2766" w:type="dxa"/>
          </w:tcPr>
          <w:p>
            <w:pPr>
              <w:pStyle w:val="TableParagraph"/>
              <w:rPr>
                <w:sz w:val="21"/>
              </w:rPr>
            </w:pPr>
          </w:p>
          <w:p>
            <w:pPr>
              <w:pStyle w:val="TableParagraph"/>
              <w:spacing w:before="127"/>
              <w:rPr>
                <w:sz w:val="21"/>
              </w:rPr>
            </w:pPr>
          </w:p>
          <w:p>
            <w:pPr>
              <w:pStyle w:val="TableParagraph"/>
              <w:spacing w:line="285" w:lineRule="auto" w:before="1"/>
              <w:ind w:left="106" w:right="98"/>
              <w:jc w:val="both"/>
              <w:rPr>
                <w:sz w:val="21"/>
              </w:rPr>
            </w:pPr>
            <w:r>
              <w:rPr>
                <w:spacing w:val="-2"/>
                <w:sz w:val="21"/>
              </w:rPr>
              <w:t>团体标准组织发布的聘用证</w:t>
            </w:r>
            <w:r>
              <w:rPr>
                <w:spacing w:val="-2"/>
                <w:sz w:val="21"/>
              </w:rPr>
              <w:t>明、专家人才证明（省级人才证明应为省级人民政府颁发的证书）及专家具体参与</w:t>
            </w:r>
            <w:r>
              <w:rPr>
                <w:spacing w:val="-3"/>
                <w:sz w:val="21"/>
              </w:rPr>
              <w:t>本团体标准制定的记录等。</w:t>
            </w:r>
          </w:p>
        </w:tc>
      </w:tr>
      <w:tr>
        <w:trPr>
          <w:trHeight w:val="1917"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238"/>
              <w:rPr>
                <w:sz w:val="21"/>
              </w:rPr>
            </w:pPr>
          </w:p>
          <w:p>
            <w:pPr>
              <w:pStyle w:val="TableParagraph"/>
              <w:spacing w:line="285" w:lineRule="auto"/>
              <w:ind w:left="106" w:right="139"/>
              <w:rPr>
                <w:sz w:val="21"/>
              </w:rPr>
            </w:pPr>
            <w:r>
              <w:rPr>
                <w:rFonts w:ascii="Times New Roman" w:eastAsia="Times New Roman"/>
                <w:sz w:val="21"/>
              </w:rPr>
              <w:t>2.2.2</w:t>
            </w:r>
            <w:r>
              <w:rPr>
                <w:rFonts w:ascii="Times New Roman" w:eastAsia="Times New Roman"/>
                <w:spacing w:val="40"/>
                <w:sz w:val="21"/>
              </w:rPr>
              <w:t> </w:t>
            </w:r>
            <w:r>
              <w:rPr>
                <w:sz w:val="21"/>
              </w:rPr>
              <w:t>专业技</w:t>
            </w:r>
            <w:r>
              <w:rPr>
                <w:spacing w:val="-2"/>
                <w:sz w:val="21"/>
              </w:rPr>
              <w:t>术领域的国</w:t>
            </w:r>
            <w:r>
              <w:rPr>
                <w:spacing w:val="-2"/>
                <w:sz w:val="21"/>
              </w:rPr>
              <w:t>际</w:t>
            </w:r>
            <w:r>
              <w:rPr>
                <w:spacing w:val="-6"/>
                <w:sz w:val="21"/>
              </w:rPr>
              <w:t>专家</w:t>
            </w:r>
          </w:p>
        </w:tc>
        <w:tc>
          <w:tcPr>
            <w:tcW w:w="5013" w:type="dxa"/>
          </w:tcPr>
          <w:p>
            <w:pPr>
              <w:pStyle w:val="TableParagraph"/>
              <w:rPr>
                <w:sz w:val="21"/>
              </w:rPr>
            </w:pPr>
          </w:p>
          <w:p>
            <w:pPr>
              <w:pStyle w:val="TableParagraph"/>
              <w:spacing w:before="127"/>
              <w:rPr>
                <w:sz w:val="21"/>
              </w:rPr>
            </w:pPr>
          </w:p>
          <w:p>
            <w:pPr>
              <w:pStyle w:val="TableParagraph"/>
              <w:spacing w:line="285" w:lineRule="auto"/>
              <w:ind w:left="107" w:right="-15"/>
              <w:rPr>
                <w:sz w:val="21"/>
              </w:rPr>
            </w:pPr>
            <w:r>
              <w:rPr>
                <w:spacing w:val="-11"/>
                <w:sz w:val="21"/>
              </w:rPr>
              <w:t>参与团体标准制定的国际组织、国外高校、研究机构、</w:t>
            </w:r>
            <w:r>
              <w:rPr>
                <w:spacing w:val="-2"/>
                <w:sz w:val="21"/>
              </w:rPr>
              <w:t>企业等的专家学者。</w:t>
            </w:r>
          </w:p>
        </w:tc>
        <w:tc>
          <w:tcPr>
            <w:tcW w:w="1918" w:type="dxa"/>
          </w:tcPr>
          <w:p>
            <w:pPr>
              <w:pStyle w:val="TableParagraph"/>
              <w:spacing w:line="285" w:lineRule="auto" w:before="27"/>
              <w:ind w:left="108" w:right="-15"/>
              <w:rPr>
                <w:sz w:val="21"/>
              </w:rPr>
            </w:pPr>
            <w:r>
              <w:rPr>
                <w:rFonts w:ascii="Times New Roman" w:eastAsia="Times New Roman"/>
                <w:spacing w:val="-4"/>
                <w:sz w:val="21"/>
              </w:rPr>
              <w:t>3</w:t>
            </w:r>
            <w:r>
              <w:rPr>
                <w:rFonts w:ascii="Times New Roman" w:eastAsia="Times New Roman"/>
                <w:spacing w:val="-10"/>
                <w:sz w:val="21"/>
              </w:rPr>
              <w:t> </w:t>
            </w:r>
            <w:r>
              <w:rPr>
                <w:spacing w:val="-4"/>
                <w:sz w:val="21"/>
              </w:rPr>
              <w:t>年内，国际组织、</w:t>
            </w:r>
            <w:r>
              <w:rPr>
                <w:spacing w:val="-2"/>
                <w:sz w:val="21"/>
              </w:rPr>
              <w:t>国外高校、研究机构、企业等的专家</w:t>
            </w:r>
            <w:r>
              <w:rPr>
                <w:spacing w:val="-3"/>
                <w:sz w:val="21"/>
              </w:rPr>
              <w:t>学者每参与 </w:t>
            </w:r>
            <w:r>
              <w:rPr>
                <w:rFonts w:ascii="Times New Roman" w:eastAsia="Times New Roman"/>
                <w:sz w:val="21"/>
              </w:rPr>
              <w:t>1 </w:t>
            </w:r>
            <w:r>
              <w:rPr>
                <w:sz w:val="21"/>
              </w:rPr>
              <w:t>项团</w:t>
            </w:r>
          </w:p>
          <w:p>
            <w:pPr>
              <w:pStyle w:val="TableParagraph"/>
              <w:spacing w:line="268" w:lineRule="exact"/>
              <w:ind w:left="108"/>
              <w:rPr>
                <w:rFonts w:ascii="Times New Roman" w:eastAsia="Times New Roman"/>
                <w:sz w:val="21"/>
              </w:rPr>
            </w:pPr>
            <w:r>
              <w:rPr>
                <w:spacing w:val="8"/>
                <w:sz w:val="21"/>
              </w:rPr>
              <w:t>体标准制定得 </w:t>
            </w:r>
            <w:r>
              <w:rPr>
                <w:rFonts w:ascii="Times New Roman" w:eastAsia="Times New Roman"/>
                <w:spacing w:val="-5"/>
                <w:sz w:val="21"/>
              </w:rPr>
              <w:t>0.5</w:t>
            </w:r>
          </w:p>
          <w:p>
            <w:pPr>
              <w:pStyle w:val="TableParagraph"/>
              <w:spacing w:before="50"/>
              <w:ind w:left="108"/>
              <w:rPr>
                <w:sz w:val="21"/>
              </w:rPr>
            </w:pPr>
            <w:r>
              <w:rPr>
                <w:spacing w:val="-11"/>
                <w:sz w:val="21"/>
              </w:rPr>
              <w:t>分，满分 </w:t>
            </w:r>
            <w:r>
              <w:rPr>
                <w:rFonts w:ascii="Times New Roman" w:eastAsia="Times New Roman"/>
                <w:sz w:val="21"/>
              </w:rPr>
              <w:t>2</w:t>
            </w:r>
            <w:r>
              <w:rPr>
                <w:rFonts w:ascii="Times New Roman" w:eastAsia="Times New Roman"/>
                <w:spacing w:val="-12"/>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spacing w:before="33"/>
              <w:rPr>
                <w:sz w:val="21"/>
              </w:rPr>
            </w:pPr>
          </w:p>
          <w:p>
            <w:pPr>
              <w:pStyle w:val="TableParagraph"/>
              <w:ind w:left="10"/>
              <w:jc w:val="center"/>
              <w:rPr>
                <w:rFonts w:ascii="Times New Roman"/>
                <w:sz w:val="21"/>
              </w:rPr>
            </w:pPr>
            <w:r>
              <w:rPr>
                <w:rFonts w:ascii="Times New Roman"/>
                <w:spacing w:val="-10"/>
                <w:sz w:val="21"/>
              </w:rPr>
              <w:t>2</w:t>
            </w:r>
          </w:p>
        </w:tc>
        <w:tc>
          <w:tcPr>
            <w:tcW w:w="2766" w:type="dxa"/>
          </w:tcPr>
          <w:p>
            <w:pPr>
              <w:pStyle w:val="TableParagraph"/>
              <w:rPr>
                <w:sz w:val="21"/>
              </w:rPr>
            </w:pPr>
          </w:p>
          <w:p>
            <w:pPr>
              <w:pStyle w:val="TableParagraph"/>
              <w:spacing w:before="127"/>
              <w:rPr>
                <w:sz w:val="21"/>
              </w:rPr>
            </w:pPr>
          </w:p>
          <w:p>
            <w:pPr>
              <w:pStyle w:val="TableParagraph"/>
              <w:spacing w:line="285" w:lineRule="auto"/>
              <w:ind w:left="106" w:right="98"/>
              <w:rPr>
                <w:sz w:val="21"/>
              </w:rPr>
            </w:pPr>
            <w:r>
              <w:rPr>
                <w:spacing w:val="20"/>
                <w:sz w:val="21"/>
              </w:rPr>
              <w:t>专家参与标准制定的记录</w:t>
            </w:r>
            <w:r>
              <w:rPr>
                <w:spacing w:val="-6"/>
                <w:sz w:val="21"/>
              </w:rPr>
              <w:t>等。</w:t>
            </w:r>
          </w:p>
        </w:tc>
      </w:tr>
    </w:tbl>
    <w:p>
      <w:pPr>
        <w:pStyle w:val="TableParagraph"/>
        <w:spacing w:after="0" w:line="285" w:lineRule="auto"/>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1600" w:hRule="atLeast"/>
        </w:trPr>
        <w:tc>
          <w:tcPr>
            <w:tcW w:w="1049" w:type="dxa"/>
            <w:vMerge w:val="restart"/>
          </w:tcPr>
          <w:p>
            <w:pPr>
              <w:pStyle w:val="TableParagraph"/>
              <w:rPr>
                <w:rFonts w:ascii="Times New Roman"/>
                <w:sz w:val="20"/>
              </w:rPr>
            </w:pPr>
          </w:p>
        </w:tc>
        <w:tc>
          <w:tcPr>
            <w:tcW w:w="1255"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5"/>
              <w:rPr>
                <w:sz w:val="21"/>
              </w:rPr>
            </w:pPr>
          </w:p>
          <w:p>
            <w:pPr>
              <w:pStyle w:val="TableParagraph"/>
              <w:spacing w:line="285" w:lineRule="auto"/>
              <w:ind w:left="106" w:right="140"/>
              <w:rPr>
                <w:sz w:val="21"/>
              </w:rPr>
            </w:pPr>
            <w:r>
              <w:rPr>
                <w:rFonts w:ascii="Times New Roman" w:eastAsia="Times New Roman"/>
                <w:sz w:val="21"/>
              </w:rPr>
              <w:t>2.3</w:t>
            </w:r>
            <w:r>
              <w:rPr>
                <w:rFonts w:ascii="Times New Roman" w:eastAsia="Times New Roman"/>
                <w:spacing w:val="16"/>
                <w:sz w:val="21"/>
              </w:rPr>
              <w:t> </w:t>
            </w:r>
            <w:r>
              <w:rPr>
                <w:sz w:val="21"/>
              </w:rPr>
              <w:t>参编</w:t>
            </w:r>
            <w:r>
              <w:rPr>
                <w:sz w:val="21"/>
              </w:rPr>
              <w:t>单</w:t>
            </w:r>
            <w:r>
              <w:rPr>
                <w:spacing w:val="-4"/>
                <w:sz w:val="21"/>
              </w:rPr>
              <w:t>位相关技术创新成</w:t>
            </w:r>
            <w:r>
              <w:rPr>
                <w:spacing w:val="-10"/>
                <w:sz w:val="21"/>
              </w:rPr>
              <w:t>果</w:t>
            </w:r>
          </w:p>
        </w:tc>
        <w:tc>
          <w:tcPr>
            <w:tcW w:w="1518" w:type="dxa"/>
          </w:tcPr>
          <w:p>
            <w:pPr>
              <w:pStyle w:val="TableParagraph"/>
              <w:rPr>
                <w:sz w:val="21"/>
              </w:rPr>
            </w:pPr>
          </w:p>
          <w:p>
            <w:pPr>
              <w:pStyle w:val="TableParagraph"/>
              <w:spacing w:before="127"/>
              <w:rPr>
                <w:sz w:val="21"/>
              </w:rPr>
            </w:pPr>
          </w:p>
          <w:p>
            <w:pPr>
              <w:pStyle w:val="TableParagraph"/>
              <w:ind w:left="106"/>
              <w:rPr>
                <w:sz w:val="21"/>
              </w:rPr>
            </w:pPr>
            <w:r>
              <w:rPr>
                <w:rFonts w:ascii="Times New Roman" w:eastAsia="Times New Roman"/>
                <w:sz w:val="21"/>
              </w:rPr>
              <w:t>2.3.1</w:t>
            </w:r>
            <w:r>
              <w:rPr>
                <w:rFonts w:ascii="Times New Roman" w:eastAsia="Times New Roman"/>
                <w:spacing w:val="44"/>
                <w:sz w:val="21"/>
              </w:rPr>
              <w:t> </w:t>
            </w:r>
            <w:r>
              <w:rPr>
                <w:spacing w:val="-5"/>
                <w:sz w:val="21"/>
              </w:rPr>
              <w:t>专利</w:t>
            </w:r>
          </w:p>
        </w:tc>
        <w:tc>
          <w:tcPr>
            <w:tcW w:w="5013" w:type="dxa"/>
          </w:tcPr>
          <w:p>
            <w:pPr>
              <w:pStyle w:val="TableParagraph"/>
              <w:spacing w:before="235"/>
              <w:rPr>
                <w:sz w:val="21"/>
              </w:rPr>
            </w:pPr>
          </w:p>
          <w:p>
            <w:pPr>
              <w:pStyle w:val="TableParagraph"/>
              <w:spacing w:line="285" w:lineRule="auto"/>
              <w:ind w:left="107" w:right="97"/>
              <w:rPr>
                <w:sz w:val="21"/>
              </w:rPr>
            </w:pPr>
            <w:r>
              <w:rPr>
                <w:spacing w:val="8"/>
                <w:w w:val="99"/>
                <w:sz w:val="21"/>
              </w:rPr>
              <w:t>团体标准组织制定发布了含有标准必要专利的团体</w:t>
            </w:r>
            <w:r>
              <w:rPr>
                <w:spacing w:val="-1"/>
                <w:w w:val="99"/>
                <w:sz w:val="21"/>
              </w:rPr>
              <w:t>标准，并对其进行披露。</w:t>
            </w:r>
          </w:p>
        </w:tc>
        <w:tc>
          <w:tcPr>
            <w:tcW w:w="1918" w:type="dxa"/>
          </w:tcPr>
          <w:p>
            <w:pPr>
              <w:pStyle w:val="TableParagraph"/>
              <w:spacing w:line="285" w:lineRule="auto" w:before="27"/>
              <w:ind w:left="108" w:right="95"/>
              <w:jc w:val="both"/>
              <w:rPr>
                <w:sz w:val="21"/>
              </w:rPr>
            </w:pPr>
            <w:r>
              <w:rPr>
                <w:rFonts w:ascii="Times New Roman" w:eastAsia="Times New Roman"/>
                <w:sz w:val="21"/>
              </w:rPr>
              <w:t>3</w:t>
            </w:r>
            <w:r>
              <w:rPr>
                <w:rFonts w:ascii="Times New Roman" w:eastAsia="Times New Roman"/>
                <w:spacing w:val="-14"/>
                <w:sz w:val="21"/>
              </w:rPr>
              <w:t> </w:t>
            </w:r>
            <w:r>
              <w:rPr>
                <w:spacing w:val="11"/>
                <w:sz w:val="21"/>
              </w:rPr>
              <w:t>年内发布的团</w:t>
            </w:r>
            <w:r>
              <w:rPr>
                <w:sz w:val="21"/>
              </w:rPr>
              <w:t>体</w:t>
            </w:r>
            <w:r>
              <w:rPr>
                <w:spacing w:val="-2"/>
                <w:sz w:val="21"/>
              </w:rPr>
              <w:t>标准，含有标准</w:t>
            </w:r>
            <w:r>
              <w:rPr>
                <w:spacing w:val="-2"/>
                <w:sz w:val="21"/>
              </w:rPr>
              <w:t>必</w:t>
            </w:r>
            <w:r>
              <w:rPr>
                <w:spacing w:val="-7"/>
                <w:sz w:val="21"/>
              </w:rPr>
              <w:t>要专利的，每 </w:t>
            </w:r>
            <w:r>
              <w:rPr>
                <w:rFonts w:ascii="Times New Roman" w:eastAsia="Times New Roman"/>
                <w:sz w:val="21"/>
              </w:rPr>
              <w:t>1</w:t>
            </w:r>
            <w:r>
              <w:rPr>
                <w:rFonts w:ascii="Times New Roman" w:eastAsia="Times New Roman"/>
                <w:spacing w:val="5"/>
                <w:sz w:val="21"/>
              </w:rPr>
              <w:t> </w:t>
            </w:r>
            <w:r>
              <w:rPr>
                <w:spacing w:val="-10"/>
                <w:sz w:val="21"/>
              </w:rPr>
              <w:t>项</w:t>
            </w:r>
          </w:p>
          <w:p>
            <w:pPr>
              <w:pStyle w:val="TableParagraph"/>
              <w:spacing w:line="269" w:lineRule="exact"/>
              <w:ind w:left="108"/>
              <w:rPr>
                <w:rFonts w:ascii="Times New Roman" w:eastAsia="Times New Roman"/>
                <w:sz w:val="21"/>
              </w:rPr>
            </w:pPr>
            <w:r>
              <w:rPr>
                <w:spacing w:val="-16"/>
                <w:sz w:val="21"/>
              </w:rPr>
              <w:t>得 </w:t>
            </w:r>
            <w:r>
              <w:rPr>
                <w:rFonts w:ascii="Times New Roman" w:eastAsia="Times New Roman"/>
                <w:sz w:val="21"/>
              </w:rPr>
              <w:t>0.5</w:t>
            </w:r>
            <w:r>
              <w:rPr>
                <w:rFonts w:ascii="Times New Roman" w:eastAsia="Times New Roman"/>
                <w:spacing w:val="7"/>
                <w:sz w:val="21"/>
              </w:rPr>
              <w:t> </w:t>
            </w:r>
            <w:r>
              <w:rPr>
                <w:spacing w:val="-13"/>
                <w:sz w:val="21"/>
              </w:rPr>
              <w:t>分， 满分 </w:t>
            </w:r>
            <w:r>
              <w:rPr>
                <w:rFonts w:ascii="Times New Roman" w:eastAsia="Times New Roman"/>
                <w:spacing w:val="-10"/>
                <w:sz w:val="21"/>
              </w:rPr>
              <w:t>3</w:t>
            </w:r>
          </w:p>
          <w:p>
            <w:pPr>
              <w:pStyle w:val="TableParagraph"/>
              <w:spacing w:before="48"/>
              <w:ind w:left="108"/>
              <w:rPr>
                <w:sz w:val="21"/>
              </w:rPr>
            </w:pPr>
            <w:r>
              <w:rPr>
                <w:spacing w:val="-8"/>
                <w:sz w:val="21"/>
              </w:rPr>
              <w:t>分。</w:t>
            </w:r>
          </w:p>
        </w:tc>
        <w:tc>
          <w:tcPr>
            <w:tcW w:w="1012" w:type="dxa"/>
          </w:tcPr>
          <w:p>
            <w:pPr>
              <w:pStyle w:val="TableParagraph"/>
              <w:rPr>
                <w:sz w:val="21"/>
              </w:rPr>
            </w:pPr>
          </w:p>
          <w:p>
            <w:pPr>
              <w:pStyle w:val="TableParagraph"/>
              <w:spacing w:before="141"/>
              <w:rPr>
                <w:sz w:val="21"/>
              </w:rPr>
            </w:pPr>
          </w:p>
          <w:p>
            <w:pPr>
              <w:pStyle w:val="TableParagraph"/>
              <w:ind w:left="10"/>
              <w:jc w:val="center"/>
              <w:rPr>
                <w:rFonts w:ascii="Times New Roman"/>
                <w:sz w:val="21"/>
              </w:rPr>
            </w:pPr>
            <w:r>
              <w:rPr>
                <w:rFonts w:ascii="Times New Roman"/>
                <w:spacing w:val="-10"/>
                <w:sz w:val="21"/>
              </w:rPr>
              <w:t>3</w:t>
            </w:r>
          </w:p>
        </w:tc>
        <w:tc>
          <w:tcPr>
            <w:tcW w:w="2766" w:type="dxa"/>
          </w:tcPr>
          <w:p>
            <w:pPr>
              <w:pStyle w:val="TableParagraph"/>
              <w:spacing w:before="74"/>
              <w:rPr>
                <w:sz w:val="21"/>
              </w:rPr>
            </w:pPr>
          </w:p>
          <w:p>
            <w:pPr>
              <w:pStyle w:val="TableParagraph"/>
              <w:spacing w:line="285" w:lineRule="auto" w:before="1"/>
              <w:ind w:left="106" w:right="98"/>
              <w:jc w:val="both"/>
              <w:rPr>
                <w:sz w:val="21"/>
              </w:rPr>
            </w:pPr>
            <w:r>
              <w:rPr>
                <w:spacing w:val="-2"/>
                <w:sz w:val="21"/>
              </w:rPr>
              <w:t>标准文本及专利披露等相关</w:t>
            </w:r>
            <w:r>
              <w:rPr>
                <w:spacing w:val="-2"/>
                <w:sz w:val="21"/>
              </w:rPr>
              <w:t>工作文件，并提供相应的专利实施许可协议。</w:t>
            </w:r>
          </w:p>
        </w:tc>
      </w:tr>
      <w:tr>
        <w:trPr>
          <w:trHeight w:val="256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rPr>
                <w:sz w:val="21"/>
              </w:rPr>
            </w:pPr>
          </w:p>
          <w:p>
            <w:pPr>
              <w:pStyle w:val="TableParagraph"/>
              <w:rPr>
                <w:sz w:val="21"/>
              </w:rPr>
            </w:pPr>
          </w:p>
          <w:p>
            <w:pPr>
              <w:pStyle w:val="TableParagraph"/>
              <w:spacing w:before="178"/>
              <w:rPr>
                <w:sz w:val="21"/>
              </w:rPr>
            </w:pPr>
          </w:p>
          <w:p>
            <w:pPr>
              <w:pStyle w:val="TableParagraph"/>
              <w:spacing w:line="285" w:lineRule="auto"/>
              <w:ind w:left="106" w:right="244"/>
              <w:rPr>
                <w:sz w:val="21"/>
              </w:rPr>
            </w:pPr>
            <w:r>
              <w:rPr>
                <w:rFonts w:ascii="Times New Roman" w:eastAsia="Times New Roman"/>
                <w:sz w:val="21"/>
              </w:rPr>
              <w:t>2.3.2</w:t>
            </w:r>
            <w:r>
              <w:rPr>
                <w:rFonts w:ascii="Times New Roman" w:eastAsia="Times New Roman"/>
                <w:spacing w:val="16"/>
                <w:sz w:val="21"/>
              </w:rPr>
              <w:t> </w:t>
            </w:r>
            <w:r>
              <w:rPr>
                <w:sz w:val="21"/>
              </w:rPr>
              <w:t>科研</w:t>
            </w:r>
            <w:r>
              <w:rPr>
                <w:sz w:val="21"/>
              </w:rPr>
              <w:t>成</w:t>
            </w:r>
            <w:r>
              <w:rPr>
                <w:spacing w:val="-10"/>
                <w:sz w:val="21"/>
              </w:rPr>
              <w:t>果</w:t>
            </w:r>
          </w:p>
        </w:tc>
        <w:tc>
          <w:tcPr>
            <w:tcW w:w="5013" w:type="dxa"/>
          </w:tcPr>
          <w:p>
            <w:pPr>
              <w:pStyle w:val="TableParagraph"/>
              <w:spacing w:before="236"/>
              <w:rPr>
                <w:sz w:val="21"/>
              </w:rPr>
            </w:pPr>
          </w:p>
          <w:p>
            <w:pPr>
              <w:pStyle w:val="TableParagraph"/>
              <w:spacing w:line="285" w:lineRule="auto"/>
              <w:ind w:left="107" w:right="97"/>
              <w:jc w:val="both"/>
              <w:rPr>
                <w:sz w:val="21"/>
              </w:rPr>
            </w:pPr>
            <w:r>
              <w:rPr>
                <w:spacing w:val="8"/>
                <w:w w:val="99"/>
                <w:sz w:val="21"/>
              </w:rPr>
              <w:t>团体标准组织建立了重大科技项目与标准化工作联</w:t>
            </w:r>
            <w:r>
              <w:rPr>
                <w:spacing w:val="-6"/>
                <w:w w:val="99"/>
                <w:sz w:val="21"/>
              </w:rPr>
              <w:t>动机制，开展共性关键技术和应用类科技研究成果标</w:t>
            </w:r>
            <w:r>
              <w:rPr>
                <w:spacing w:val="-1"/>
                <w:w w:val="99"/>
                <w:sz w:val="21"/>
              </w:rPr>
              <w:t>准化转化：</w:t>
            </w:r>
          </w:p>
          <w:p>
            <w:pPr>
              <w:pStyle w:val="TableParagraph"/>
              <w:spacing w:line="288" w:lineRule="auto"/>
              <w:ind w:left="107" w:right="1849"/>
              <w:rPr>
                <w:sz w:val="21"/>
              </w:rPr>
            </w:pPr>
            <w:r>
              <w:rPr>
                <w:rFonts w:ascii="Times New Roman" w:eastAsia="Times New Roman"/>
                <w:spacing w:val="-2"/>
                <w:sz w:val="21"/>
              </w:rPr>
              <w:t>a</w:t>
            </w:r>
            <w:r>
              <w:rPr>
                <w:spacing w:val="-2"/>
                <w:sz w:val="21"/>
              </w:rPr>
              <w:t>）国家级科研成果转化为标准； </w:t>
            </w:r>
            <w:r>
              <w:rPr>
                <w:rFonts w:ascii="Times New Roman" w:eastAsia="Times New Roman"/>
                <w:spacing w:val="-2"/>
                <w:sz w:val="21"/>
              </w:rPr>
              <w:t>b</w:t>
            </w:r>
            <w:r>
              <w:rPr>
                <w:spacing w:val="-2"/>
                <w:sz w:val="21"/>
              </w:rPr>
              <w:t>）</w:t>
            </w:r>
            <w:r>
              <w:rPr>
                <w:spacing w:val="-3"/>
                <w:sz w:val="21"/>
              </w:rPr>
              <w:t>省部级科研成果转化为标准。</w:t>
            </w:r>
          </w:p>
        </w:tc>
        <w:tc>
          <w:tcPr>
            <w:tcW w:w="1918" w:type="dxa"/>
          </w:tcPr>
          <w:p>
            <w:pPr>
              <w:pStyle w:val="TableParagraph"/>
              <w:spacing w:line="285" w:lineRule="auto" w:before="25"/>
              <w:ind w:left="108" w:right="94"/>
              <w:jc w:val="both"/>
              <w:rPr>
                <w:rFonts w:ascii="Times New Roman" w:eastAsia="Times New Roman"/>
                <w:sz w:val="21"/>
              </w:rPr>
            </w:pPr>
            <w:r>
              <w:rPr>
                <w:rFonts w:ascii="Times New Roman" w:eastAsia="Times New Roman"/>
                <w:sz w:val="21"/>
              </w:rPr>
              <w:t>3</w:t>
            </w:r>
            <w:r>
              <w:rPr>
                <w:rFonts w:ascii="Times New Roman" w:eastAsia="Times New Roman"/>
                <w:spacing w:val="-14"/>
                <w:sz w:val="21"/>
              </w:rPr>
              <w:t> </w:t>
            </w:r>
            <w:r>
              <w:rPr>
                <w:spacing w:val="11"/>
                <w:sz w:val="21"/>
              </w:rPr>
              <w:t>年内发布的团</w:t>
            </w:r>
            <w:r>
              <w:rPr>
                <w:sz w:val="21"/>
              </w:rPr>
              <w:t>体</w:t>
            </w:r>
            <w:r>
              <w:rPr>
                <w:spacing w:val="-2"/>
                <w:sz w:val="21"/>
              </w:rPr>
              <w:t>标准，国家级科</w:t>
            </w:r>
            <w:r>
              <w:rPr>
                <w:spacing w:val="-2"/>
                <w:sz w:val="21"/>
              </w:rPr>
              <w:t>研</w:t>
            </w:r>
            <w:r>
              <w:rPr>
                <w:spacing w:val="-2"/>
                <w:sz w:val="21"/>
              </w:rPr>
              <w:t>成果转化为团体</w:t>
            </w:r>
            <w:r>
              <w:rPr>
                <w:spacing w:val="-2"/>
                <w:sz w:val="21"/>
              </w:rPr>
              <w:t>标</w:t>
            </w:r>
            <w:r>
              <w:rPr>
                <w:spacing w:val="-3"/>
                <w:sz w:val="21"/>
              </w:rPr>
              <w:t>准的，每 </w:t>
            </w:r>
            <w:r>
              <w:rPr>
                <w:rFonts w:ascii="Times New Roman" w:eastAsia="Times New Roman"/>
                <w:sz w:val="21"/>
              </w:rPr>
              <w:t>1</w:t>
            </w:r>
            <w:r>
              <w:rPr>
                <w:rFonts w:ascii="Times New Roman" w:eastAsia="Times New Roman"/>
                <w:spacing w:val="-13"/>
                <w:sz w:val="21"/>
              </w:rPr>
              <w:t> </w:t>
            </w:r>
            <w:r>
              <w:rPr>
                <w:spacing w:val="-6"/>
                <w:sz w:val="21"/>
              </w:rPr>
              <w:t>项得 </w:t>
            </w:r>
            <w:r>
              <w:rPr>
                <w:rFonts w:ascii="Times New Roman" w:eastAsia="Times New Roman"/>
                <w:sz w:val="21"/>
              </w:rPr>
              <w:t>1</w:t>
            </w:r>
            <w:r>
              <w:rPr>
                <w:spacing w:val="-2"/>
                <w:sz w:val="21"/>
              </w:rPr>
              <w:t>分；省部级科研</w:t>
            </w:r>
            <w:r>
              <w:rPr>
                <w:spacing w:val="-2"/>
                <w:sz w:val="21"/>
              </w:rPr>
              <w:t>成</w:t>
            </w:r>
            <w:r>
              <w:rPr>
                <w:spacing w:val="-2"/>
                <w:sz w:val="21"/>
              </w:rPr>
              <w:t>果转化为团体标</w:t>
            </w:r>
            <w:r>
              <w:rPr>
                <w:spacing w:val="-2"/>
                <w:sz w:val="21"/>
              </w:rPr>
              <w:t>准</w:t>
            </w:r>
            <w:r>
              <w:rPr>
                <w:spacing w:val="-19"/>
                <w:sz w:val="21"/>
              </w:rPr>
              <w:t>的， 每 </w:t>
            </w:r>
            <w:r>
              <w:rPr>
                <w:rFonts w:ascii="Times New Roman" w:eastAsia="Times New Roman"/>
                <w:sz w:val="21"/>
              </w:rPr>
              <w:t>1</w:t>
            </w:r>
            <w:r>
              <w:rPr>
                <w:rFonts w:ascii="Times New Roman" w:eastAsia="Times New Roman"/>
                <w:spacing w:val="8"/>
                <w:sz w:val="21"/>
              </w:rPr>
              <w:t> </w:t>
            </w:r>
            <w:r>
              <w:rPr>
                <w:spacing w:val="-3"/>
                <w:sz w:val="21"/>
              </w:rPr>
              <w:t>项得 </w:t>
            </w:r>
            <w:r>
              <w:rPr>
                <w:rFonts w:ascii="Times New Roman" w:eastAsia="Times New Roman"/>
                <w:spacing w:val="-5"/>
                <w:sz w:val="21"/>
              </w:rPr>
              <w:t>0.5</w:t>
            </w:r>
          </w:p>
          <w:p>
            <w:pPr>
              <w:pStyle w:val="TableParagraph"/>
              <w:ind w:left="108"/>
              <w:jc w:val="both"/>
              <w:rPr>
                <w:sz w:val="21"/>
              </w:rPr>
            </w:pPr>
            <w:r>
              <w:rPr>
                <w:spacing w:val="-11"/>
                <w:sz w:val="21"/>
              </w:rPr>
              <w:t>分；满分 </w:t>
            </w:r>
            <w:r>
              <w:rPr>
                <w:rFonts w:ascii="Times New Roman" w:eastAsia="Times New Roman"/>
                <w:sz w:val="21"/>
              </w:rPr>
              <w:t>5</w:t>
            </w:r>
            <w:r>
              <w:rPr>
                <w:rFonts w:ascii="Times New Roman" w:eastAsia="Times New Roman"/>
                <w:spacing w:val="-12"/>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rPr>
                <w:sz w:val="21"/>
              </w:rPr>
            </w:pPr>
          </w:p>
          <w:p>
            <w:pPr>
              <w:pStyle w:val="TableParagraph"/>
              <w:spacing w:before="83"/>
              <w:rPr>
                <w:sz w:val="21"/>
              </w:rPr>
            </w:pPr>
          </w:p>
          <w:p>
            <w:pPr>
              <w:pStyle w:val="TableParagraph"/>
              <w:ind w:left="10"/>
              <w:jc w:val="center"/>
              <w:rPr>
                <w:rFonts w:ascii="Times New Roman"/>
                <w:sz w:val="21"/>
              </w:rPr>
            </w:pPr>
            <w:r>
              <w:rPr>
                <w:rFonts w:ascii="Times New Roman"/>
                <w:spacing w:val="-10"/>
                <w:sz w:val="21"/>
              </w:rPr>
              <w:t>5</w:t>
            </w:r>
          </w:p>
        </w:tc>
        <w:tc>
          <w:tcPr>
            <w:tcW w:w="2766" w:type="dxa"/>
          </w:tcPr>
          <w:p>
            <w:pPr>
              <w:pStyle w:val="TableParagraph"/>
              <w:rPr>
                <w:sz w:val="21"/>
              </w:rPr>
            </w:pPr>
          </w:p>
          <w:p>
            <w:pPr>
              <w:pStyle w:val="TableParagraph"/>
              <w:rPr>
                <w:sz w:val="21"/>
              </w:rPr>
            </w:pPr>
          </w:p>
          <w:p>
            <w:pPr>
              <w:pStyle w:val="TableParagraph"/>
              <w:spacing w:before="178"/>
              <w:rPr>
                <w:sz w:val="21"/>
              </w:rPr>
            </w:pPr>
          </w:p>
          <w:p>
            <w:pPr>
              <w:pStyle w:val="TableParagraph"/>
              <w:spacing w:line="285" w:lineRule="auto"/>
              <w:ind w:left="106" w:right="98"/>
              <w:rPr>
                <w:sz w:val="21"/>
              </w:rPr>
            </w:pPr>
            <w:r>
              <w:rPr>
                <w:spacing w:val="-2"/>
                <w:sz w:val="21"/>
              </w:rPr>
              <w:t>科研成果转化标准的证明材</w:t>
            </w:r>
            <w:r>
              <w:rPr>
                <w:spacing w:val="-2"/>
                <w:sz w:val="21"/>
              </w:rPr>
              <w:t>料、标准文本等。</w:t>
            </w:r>
          </w:p>
        </w:tc>
      </w:tr>
      <w:tr>
        <w:trPr>
          <w:trHeight w:val="192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236"/>
              <w:rPr>
                <w:sz w:val="21"/>
              </w:rPr>
            </w:pPr>
          </w:p>
          <w:p>
            <w:pPr>
              <w:pStyle w:val="TableParagraph"/>
              <w:spacing w:line="285" w:lineRule="auto"/>
              <w:ind w:left="106" w:right="33"/>
              <w:rPr>
                <w:sz w:val="21"/>
              </w:rPr>
            </w:pPr>
            <w:r>
              <w:rPr>
                <w:rFonts w:ascii="Times New Roman" w:eastAsia="Times New Roman"/>
                <w:sz w:val="21"/>
              </w:rPr>
              <w:t>2.3.3</w:t>
            </w:r>
            <w:r>
              <w:rPr>
                <w:rFonts w:ascii="Times New Roman" w:eastAsia="Times New Roman"/>
                <w:spacing w:val="16"/>
                <w:sz w:val="21"/>
              </w:rPr>
              <w:t> </w:t>
            </w:r>
            <w:r>
              <w:rPr>
                <w:sz w:val="21"/>
              </w:rPr>
              <w:t>新产品</w:t>
            </w:r>
            <w:r>
              <w:rPr>
                <w:sz w:val="21"/>
              </w:rPr>
              <w:t>、</w:t>
            </w:r>
            <w:r>
              <w:rPr>
                <w:spacing w:val="-2"/>
                <w:sz w:val="21"/>
              </w:rPr>
              <w:t>新技术、新服</w:t>
            </w:r>
            <w:r>
              <w:rPr>
                <w:spacing w:val="-10"/>
                <w:sz w:val="21"/>
              </w:rPr>
              <w:t>务</w:t>
            </w:r>
          </w:p>
        </w:tc>
        <w:tc>
          <w:tcPr>
            <w:tcW w:w="5013" w:type="dxa"/>
          </w:tcPr>
          <w:p>
            <w:pPr>
              <w:pStyle w:val="TableParagraph"/>
              <w:spacing w:before="236"/>
              <w:rPr>
                <w:sz w:val="21"/>
              </w:rPr>
            </w:pPr>
          </w:p>
          <w:p>
            <w:pPr>
              <w:pStyle w:val="TableParagraph"/>
              <w:spacing w:line="285" w:lineRule="auto"/>
              <w:ind w:left="107" w:right="97"/>
              <w:jc w:val="both"/>
              <w:rPr>
                <w:sz w:val="21"/>
              </w:rPr>
            </w:pPr>
            <w:r>
              <w:rPr>
                <w:spacing w:val="8"/>
                <w:w w:val="99"/>
                <w:sz w:val="21"/>
              </w:rPr>
              <w:t>团体标准组织建立了本领域市场需求与标准化工作</w:t>
            </w:r>
            <w:r>
              <w:rPr>
                <w:spacing w:val="-5"/>
                <w:w w:val="99"/>
                <w:sz w:val="21"/>
              </w:rPr>
              <w:t>联动机制，开展新产品、新技术、新服务的标准化转</w:t>
            </w:r>
            <w:r>
              <w:rPr>
                <w:spacing w:val="-1"/>
                <w:w w:val="99"/>
                <w:sz w:val="21"/>
              </w:rPr>
              <w:t>化。</w:t>
            </w:r>
          </w:p>
        </w:tc>
        <w:tc>
          <w:tcPr>
            <w:tcW w:w="1918" w:type="dxa"/>
          </w:tcPr>
          <w:p>
            <w:pPr>
              <w:pStyle w:val="TableParagraph"/>
              <w:spacing w:line="285" w:lineRule="auto" w:before="25"/>
              <w:ind w:left="108" w:right="95"/>
              <w:jc w:val="both"/>
              <w:rPr>
                <w:sz w:val="21"/>
              </w:rPr>
            </w:pPr>
            <w:r>
              <w:rPr>
                <w:rFonts w:ascii="Times New Roman" w:eastAsia="Times New Roman"/>
                <w:sz w:val="21"/>
              </w:rPr>
              <w:t>3</w:t>
            </w:r>
            <w:r>
              <w:rPr>
                <w:rFonts w:ascii="Times New Roman" w:eastAsia="Times New Roman"/>
                <w:spacing w:val="-14"/>
                <w:sz w:val="21"/>
              </w:rPr>
              <w:t> </w:t>
            </w:r>
            <w:r>
              <w:rPr>
                <w:spacing w:val="11"/>
                <w:sz w:val="21"/>
              </w:rPr>
              <w:t>年内发布的团</w:t>
            </w:r>
            <w:r>
              <w:rPr>
                <w:sz w:val="21"/>
              </w:rPr>
              <w:t>体</w:t>
            </w:r>
            <w:r>
              <w:rPr>
                <w:spacing w:val="-2"/>
                <w:sz w:val="21"/>
              </w:rPr>
              <w:t>标准，新产品、</w:t>
            </w:r>
            <w:r>
              <w:rPr>
                <w:spacing w:val="-2"/>
                <w:sz w:val="21"/>
              </w:rPr>
              <w:t>新</w:t>
            </w:r>
            <w:r>
              <w:rPr>
                <w:spacing w:val="-2"/>
                <w:sz w:val="21"/>
              </w:rPr>
              <w:t>技术、新服务转</w:t>
            </w:r>
            <w:r>
              <w:rPr>
                <w:spacing w:val="-2"/>
                <w:sz w:val="21"/>
              </w:rPr>
              <w:t>化</w:t>
            </w:r>
            <w:r>
              <w:rPr>
                <w:spacing w:val="-2"/>
                <w:sz w:val="21"/>
              </w:rPr>
              <w:t>为团体标准的，每 </w:t>
            </w:r>
            <w:r>
              <w:rPr>
                <w:rFonts w:ascii="Times New Roman" w:eastAsia="Times New Roman"/>
                <w:sz w:val="21"/>
              </w:rPr>
              <w:t>1</w:t>
            </w:r>
            <w:r>
              <w:rPr>
                <w:rFonts w:ascii="Times New Roman" w:eastAsia="Times New Roman"/>
                <w:spacing w:val="-10"/>
                <w:sz w:val="21"/>
              </w:rPr>
              <w:t> </w:t>
            </w:r>
            <w:r>
              <w:rPr>
                <w:spacing w:val="-18"/>
                <w:sz w:val="21"/>
              </w:rPr>
              <w:t>项得 </w:t>
            </w:r>
            <w:r>
              <w:rPr>
                <w:rFonts w:ascii="Times New Roman" w:eastAsia="Times New Roman"/>
                <w:sz w:val="21"/>
              </w:rPr>
              <w:t>0.5</w:t>
            </w:r>
            <w:r>
              <w:rPr>
                <w:rFonts w:ascii="Times New Roman" w:eastAsia="Times New Roman"/>
                <w:spacing w:val="-2"/>
                <w:sz w:val="21"/>
              </w:rPr>
              <w:t> </w:t>
            </w:r>
            <w:r>
              <w:rPr>
                <w:spacing w:val="-28"/>
                <w:sz w:val="21"/>
              </w:rPr>
              <w:t>分，满</w:t>
            </w:r>
            <w:r>
              <w:rPr>
                <w:spacing w:val="-10"/>
                <w:sz w:val="21"/>
              </w:rPr>
              <w:t>分</w:t>
            </w:r>
          </w:p>
          <w:p>
            <w:pPr>
              <w:pStyle w:val="TableParagraph"/>
              <w:ind w:left="108"/>
              <w:jc w:val="both"/>
              <w:rPr>
                <w:sz w:val="21"/>
              </w:rPr>
            </w:pPr>
            <w:r>
              <w:rPr>
                <w:rFonts w:ascii="Times New Roman" w:eastAsia="Times New Roman"/>
                <w:sz w:val="21"/>
              </w:rPr>
              <w:t>5</w:t>
            </w:r>
            <w:r>
              <w:rPr>
                <w:rFonts w:ascii="Times New Roman" w:eastAsia="Times New Roman"/>
                <w:spacing w:val="-6"/>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spacing w:before="33"/>
              <w:rPr>
                <w:sz w:val="21"/>
              </w:rPr>
            </w:pPr>
          </w:p>
          <w:p>
            <w:pPr>
              <w:pStyle w:val="TableParagraph"/>
              <w:spacing w:before="1"/>
              <w:ind w:left="10"/>
              <w:jc w:val="center"/>
              <w:rPr>
                <w:rFonts w:ascii="Times New Roman"/>
                <w:sz w:val="21"/>
              </w:rPr>
            </w:pPr>
            <w:r>
              <w:rPr>
                <w:rFonts w:ascii="Times New Roman"/>
                <w:spacing w:val="-10"/>
                <w:sz w:val="21"/>
              </w:rPr>
              <w:t>5</w:t>
            </w:r>
          </w:p>
        </w:tc>
        <w:tc>
          <w:tcPr>
            <w:tcW w:w="2766" w:type="dxa"/>
          </w:tcPr>
          <w:p>
            <w:pPr>
              <w:pStyle w:val="TableParagraph"/>
              <w:spacing w:before="75"/>
              <w:rPr>
                <w:sz w:val="21"/>
              </w:rPr>
            </w:pPr>
          </w:p>
          <w:p>
            <w:pPr>
              <w:pStyle w:val="TableParagraph"/>
              <w:spacing w:line="285" w:lineRule="auto"/>
              <w:ind w:left="106" w:right="-15"/>
              <w:jc w:val="both"/>
              <w:rPr>
                <w:sz w:val="21"/>
              </w:rPr>
            </w:pPr>
            <w:r>
              <w:rPr>
                <w:spacing w:val="-2"/>
                <w:sz w:val="21"/>
              </w:rPr>
              <w:t>查新报告和审查会会议纪要及专家意见（专家意见需明确判定本标准是由新产品、</w:t>
            </w:r>
            <w:r>
              <w:rPr>
                <w:spacing w:val="-6"/>
                <w:sz w:val="21"/>
              </w:rPr>
              <w:t>新技术、新服务转化形成）。</w:t>
            </w:r>
          </w:p>
        </w:tc>
      </w:tr>
      <w:tr>
        <w:trPr>
          <w:trHeight w:val="1277" w:hRule="atLeast"/>
        </w:trPr>
        <w:tc>
          <w:tcPr>
            <w:tcW w:w="1049" w:type="dxa"/>
          </w:tcPr>
          <w:p>
            <w:pPr>
              <w:pStyle w:val="TableParagraph"/>
              <w:spacing w:before="77"/>
              <w:rPr>
                <w:sz w:val="21"/>
              </w:rPr>
            </w:pPr>
          </w:p>
          <w:p>
            <w:pPr>
              <w:pStyle w:val="TableParagraph"/>
              <w:spacing w:line="285" w:lineRule="auto"/>
              <w:ind w:left="106" w:right="142"/>
              <w:rPr>
                <w:sz w:val="21"/>
              </w:rPr>
            </w:pPr>
            <w:r>
              <w:rPr>
                <w:rFonts w:ascii="Times New Roman" w:eastAsia="Times New Roman"/>
                <w:sz w:val="21"/>
              </w:rPr>
              <w:t>3</w:t>
            </w:r>
            <w:r>
              <w:rPr>
                <w:rFonts w:ascii="Times New Roman" w:eastAsia="Times New Roman"/>
                <w:spacing w:val="-14"/>
                <w:sz w:val="21"/>
              </w:rPr>
              <w:t> </w:t>
            </w:r>
            <w:r>
              <w:rPr>
                <w:sz w:val="21"/>
              </w:rPr>
              <w:t>标准</w:t>
            </w:r>
            <w:r>
              <w:rPr>
                <w:sz w:val="21"/>
              </w:rPr>
              <w:t>研</w:t>
            </w:r>
            <w:r>
              <w:rPr>
                <w:spacing w:val="-4"/>
                <w:sz w:val="21"/>
              </w:rPr>
              <w:t>制能力</w:t>
            </w:r>
          </w:p>
        </w:tc>
        <w:tc>
          <w:tcPr>
            <w:tcW w:w="1255" w:type="dxa"/>
          </w:tcPr>
          <w:p>
            <w:pPr>
              <w:pStyle w:val="TableParagraph"/>
              <w:spacing w:line="285" w:lineRule="auto" w:before="186"/>
              <w:ind w:left="106" w:right="140"/>
              <w:rPr>
                <w:sz w:val="21"/>
              </w:rPr>
            </w:pPr>
            <w:r>
              <w:rPr>
                <w:rFonts w:ascii="Times New Roman" w:eastAsia="Times New Roman"/>
                <w:sz w:val="21"/>
              </w:rPr>
              <w:t>3.1</w:t>
            </w:r>
            <w:r>
              <w:rPr>
                <w:rFonts w:ascii="Times New Roman" w:eastAsia="Times New Roman"/>
                <w:spacing w:val="16"/>
                <w:sz w:val="21"/>
              </w:rPr>
              <w:t> </w:t>
            </w:r>
            <w:r>
              <w:rPr>
                <w:sz w:val="21"/>
              </w:rPr>
              <w:t>专业</w:t>
            </w:r>
            <w:r>
              <w:rPr>
                <w:sz w:val="21"/>
              </w:rPr>
              <w:t>标</w:t>
            </w:r>
            <w:r>
              <w:rPr>
                <w:spacing w:val="-4"/>
                <w:sz w:val="21"/>
              </w:rPr>
              <w:t>准化人员</w:t>
            </w:r>
            <w:r>
              <w:rPr>
                <w:spacing w:val="-6"/>
                <w:sz w:val="21"/>
              </w:rPr>
              <w:t>能力</w:t>
            </w:r>
          </w:p>
        </w:tc>
        <w:tc>
          <w:tcPr>
            <w:tcW w:w="1518" w:type="dxa"/>
          </w:tcPr>
          <w:p>
            <w:pPr>
              <w:pStyle w:val="TableParagraph"/>
              <w:spacing w:before="77"/>
              <w:rPr>
                <w:sz w:val="21"/>
              </w:rPr>
            </w:pPr>
          </w:p>
          <w:p>
            <w:pPr>
              <w:pStyle w:val="TableParagraph"/>
              <w:spacing w:line="285" w:lineRule="auto"/>
              <w:ind w:left="106" w:right="244"/>
              <w:rPr>
                <w:sz w:val="21"/>
              </w:rPr>
            </w:pPr>
            <w:r>
              <w:rPr>
                <w:rFonts w:ascii="Times New Roman" w:eastAsia="Times New Roman"/>
                <w:sz w:val="21"/>
              </w:rPr>
              <w:t>3.1.1</w:t>
            </w:r>
            <w:r>
              <w:rPr>
                <w:rFonts w:ascii="Times New Roman" w:eastAsia="Times New Roman"/>
                <w:spacing w:val="16"/>
                <w:sz w:val="21"/>
              </w:rPr>
              <w:t> </w:t>
            </w:r>
            <w:r>
              <w:rPr>
                <w:sz w:val="21"/>
              </w:rPr>
              <w:t>国际</w:t>
            </w:r>
            <w:r>
              <w:rPr>
                <w:sz w:val="21"/>
              </w:rPr>
              <w:t>标</w:t>
            </w:r>
            <w:r>
              <w:rPr>
                <w:spacing w:val="-4"/>
                <w:sz w:val="21"/>
              </w:rPr>
              <w:t>准化专家</w:t>
            </w:r>
          </w:p>
        </w:tc>
        <w:tc>
          <w:tcPr>
            <w:tcW w:w="5013" w:type="dxa"/>
          </w:tcPr>
          <w:p>
            <w:pPr>
              <w:pStyle w:val="TableParagraph"/>
              <w:spacing w:before="75"/>
              <w:rPr>
                <w:sz w:val="21"/>
              </w:rPr>
            </w:pPr>
          </w:p>
          <w:p>
            <w:pPr>
              <w:pStyle w:val="TableParagraph"/>
              <w:spacing w:line="288" w:lineRule="auto"/>
              <w:ind w:left="107" w:right="97"/>
              <w:rPr>
                <w:sz w:val="21"/>
              </w:rPr>
            </w:pPr>
            <w:r>
              <w:rPr>
                <w:spacing w:val="8"/>
                <w:w w:val="99"/>
                <w:sz w:val="21"/>
              </w:rPr>
              <w:t>团体标准组织秘书处及其专业技术委员会成员为国</w:t>
            </w:r>
            <w:r>
              <w:rPr>
                <w:spacing w:val="-1"/>
                <w:w w:val="99"/>
                <w:sz w:val="21"/>
              </w:rPr>
              <w:t>际标准组织注册专家。</w:t>
            </w:r>
          </w:p>
        </w:tc>
        <w:tc>
          <w:tcPr>
            <w:tcW w:w="1918" w:type="dxa"/>
          </w:tcPr>
          <w:p>
            <w:pPr>
              <w:pStyle w:val="TableParagraph"/>
              <w:spacing w:before="96"/>
              <w:rPr>
                <w:sz w:val="21"/>
              </w:rPr>
            </w:pPr>
          </w:p>
          <w:p>
            <w:pPr>
              <w:pStyle w:val="TableParagraph"/>
              <w:spacing w:before="1"/>
              <w:ind w:left="108"/>
              <w:rPr>
                <w:rFonts w:ascii="Times New Roman" w:eastAsia="Times New Roman"/>
                <w:sz w:val="21"/>
              </w:rPr>
            </w:pPr>
            <w:r>
              <w:rPr>
                <w:spacing w:val="-16"/>
                <w:sz w:val="21"/>
              </w:rPr>
              <w:t>每 </w:t>
            </w:r>
            <w:r>
              <w:rPr>
                <w:rFonts w:ascii="Times New Roman" w:eastAsia="Times New Roman"/>
                <w:sz w:val="21"/>
              </w:rPr>
              <w:t>1</w:t>
            </w:r>
            <w:r>
              <w:rPr>
                <w:rFonts w:ascii="Times New Roman" w:eastAsia="Times New Roman"/>
                <w:spacing w:val="11"/>
                <w:sz w:val="21"/>
              </w:rPr>
              <w:t> </w:t>
            </w:r>
            <w:r>
              <w:rPr>
                <w:spacing w:val="5"/>
                <w:sz w:val="21"/>
              </w:rPr>
              <w:t>名专家得 </w:t>
            </w:r>
            <w:r>
              <w:rPr>
                <w:rFonts w:ascii="Times New Roman" w:eastAsia="Times New Roman"/>
                <w:spacing w:val="-5"/>
                <w:sz w:val="21"/>
              </w:rPr>
              <w:t>0.5</w:t>
            </w:r>
          </w:p>
          <w:p>
            <w:pPr>
              <w:pStyle w:val="TableParagraph"/>
              <w:spacing w:before="50"/>
              <w:ind w:left="108"/>
              <w:rPr>
                <w:sz w:val="21"/>
              </w:rPr>
            </w:pPr>
            <w:r>
              <w:rPr>
                <w:spacing w:val="-11"/>
                <w:sz w:val="21"/>
              </w:rPr>
              <w:t>分，满分 </w:t>
            </w:r>
            <w:r>
              <w:rPr>
                <w:rFonts w:ascii="Times New Roman" w:eastAsia="Times New Roman"/>
                <w:sz w:val="21"/>
              </w:rPr>
              <w:t>2</w:t>
            </w:r>
            <w:r>
              <w:rPr>
                <w:rFonts w:ascii="Times New Roman" w:eastAsia="Times New Roman"/>
                <w:spacing w:val="-12"/>
                <w:sz w:val="21"/>
              </w:rPr>
              <w:t> </w:t>
            </w:r>
            <w:r>
              <w:rPr>
                <w:spacing w:val="-5"/>
                <w:sz w:val="21"/>
              </w:rPr>
              <w:t>分。</w:t>
            </w:r>
          </w:p>
        </w:tc>
        <w:tc>
          <w:tcPr>
            <w:tcW w:w="1012" w:type="dxa"/>
          </w:tcPr>
          <w:p>
            <w:pPr>
              <w:pStyle w:val="TableParagraph"/>
              <w:spacing w:before="250"/>
              <w:rPr>
                <w:sz w:val="21"/>
              </w:rPr>
            </w:pPr>
          </w:p>
          <w:p>
            <w:pPr>
              <w:pStyle w:val="TableParagraph"/>
              <w:ind w:left="10"/>
              <w:jc w:val="center"/>
              <w:rPr>
                <w:rFonts w:ascii="Times New Roman"/>
                <w:sz w:val="21"/>
              </w:rPr>
            </w:pPr>
            <w:r>
              <w:rPr>
                <w:rFonts w:ascii="Times New Roman"/>
                <w:spacing w:val="-10"/>
                <w:sz w:val="21"/>
              </w:rPr>
              <w:t>2</w:t>
            </w:r>
          </w:p>
        </w:tc>
        <w:tc>
          <w:tcPr>
            <w:tcW w:w="2766" w:type="dxa"/>
          </w:tcPr>
          <w:p>
            <w:pPr>
              <w:pStyle w:val="TableParagraph"/>
              <w:spacing w:line="285" w:lineRule="auto" w:before="25"/>
              <w:ind w:left="106" w:right="98"/>
              <w:jc w:val="both"/>
              <w:rPr>
                <w:sz w:val="21"/>
              </w:rPr>
            </w:pPr>
            <w:r>
              <w:rPr>
                <w:spacing w:val="-2"/>
                <w:sz w:val="21"/>
              </w:rPr>
              <w:t>有效期内的注册专家身份证</w:t>
            </w:r>
            <w:r>
              <w:rPr>
                <w:spacing w:val="-2"/>
                <w:sz w:val="21"/>
              </w:rPr>
              <w:t>明材料，受聘于团体标准组</w:t>
            </w:r>
            <w:r>
              <w:rPr>
                <w:spacing w:val="-1"/>
                <w:sz w:val="21"/>
              </w:rPr>
              <w:t>织或参与团体标准组织工作</w:t>
            </w:r>
          </w:p>
          <w:p>
            <w:pPr>
              <w:pStyle w:val="TableParagraph"/>
              <w:spacing w:line="269" w:lineRule="exact"/>
              <w:ind w:left="106"/>
              <w:rPr>
                <w:sz w:val="21"/>
              </w:rPr>
            </w:pPr>
            <w:r>
              <w:rPr>
                <w:spacing w:val="-4"/>
                <w:sz w:val="21"/>
              </w:rPr>
              <w:t>相关证明文件。</w:t>
            </w:r>
          </w:p>
        </w:tc>
      </w:tr>
    </w:tbl>
    <w:p>
      <w:pPr>
        <w:pStyle w:val="TableParagraph"/>
        <w:spacing w:after="0" w:line="269" w:lineRule="exact"/>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1280" w:hRule="atLeast"/>
        </w:trPr>
        <w:tc>
          <w:tcPr>
            <w:tcW w:w="1049" w:type="dxa"/>
            <w:vMerge w:val="restart"/>
          </w:tcPr>
          <w:p>
            <w:pPr>
              <w:pStyle w:val="TableParagraph"/>
              <w:rPr>
                <w:rFonts w:ascii="Times New Roman"/>
                <w:sz w:val="20"/>
              </w:rPr>
            </w:pPr>
          </w:p>
        </w:tc>
        <w:tc>
          <w:tcPr>
            <w:tcW w:w="1255" w:type="dxa"/>
          </w:tcPr>
          <w:p>
            <w:pPr>
              <w:pStyle w:val="TableParagraph"/>
              <w:rPr>
                <w:rFonts w:ascii="Times New Roman"/>
                <w:sz w:val="20"/>
              </w:rPr>
            </w:pPr>
          </w:p>
        </w:tc>
        <w:tc>
          <w:tcPr>
            <w:tcW w:w="1518" w:type="dxa"/>
          </w:tcPr>
          <w:p>
            <w:pPr>
              <w:pStyle w:val="TableParagraph"/>
              <w:spacing w:before="77"/>
              <w:rPr>
                <w:sz w:val="21"/>
              </w:rPr>
            </w:pPr>
          </w:p>
          <w:p>
            <w:pPr>
              <w:pStyle w:val="TableParagraph"/>
              <w:spacing w:line="285" w:lineRule="auto"/>
              <w:ind w:left="106" w:right="244"/>
              <w:rPr>
                <w:sz w:val="21"/>
              </w:rPr>
            </w:pPr>
            <w:r>
              <w:rPr>
                <w:rFonts w:ascii="Times New Roman" w:eastAsia="Times New Roman"/>
                <w:sz w:val="21"/>
              </w:rPr>
              <w:t>3.1.2</w:t>
            </w:r>
            <w:r>
              <w:rPr>
                <w:rFonts w:ascii="Times New Roman" w:eastAsia="Times New Roman"/>
                <w:spacing w:val="16"/>
                <w:sz w:val="21"/>
              </w:rPr>
              <w:t> </w:t>
            </w:r>
            <w:r>
              <w:rPr>
                <w:sz w:val="21"/>
              </w:rPr>
              <w:t>国内</w:t>
            </w:r>
            <w:r>
              <w:rPr>
                <w:sz w:val="21"/>
              </w:rPr>
              <w:t>标</w:t>
            </w:r>
            <w:r>
              <w:rPr>
                <w:spacing w:val="-4"/>
                <w:sz w:val="21"/>
              </w:rPr>
              <w:t>准化专家</w:t>
            </w:r>
          </w:p>
        </w:tc>
        <w:tc>
          <w:tcPr>
            <w:tcW w:w="5013" w:type="dxa"/>
          </w:tcPr>
          <w:p>
            <w:pPr>
              <w:pStyle w:val="TableParagraph"/>
              <w:spacing w:line="285" w:lineRule="auto" w:before="25"/>
              <w:ind w:left="107" w:right="97"/>
              <w:jc w:val="both"/>
              <w:rPr>
                <w:sz w:val="21"/>
              </w:rPr>
            </w:pPr>
            <w:r>
              <w:rPr>
                <w:spacing w:val="8"/>
                <w:w w:val="99"/>
                <w:sz w:val="21"/>
              </w:rPr>
              <w:t>团体标准组织秘书处及其专业技术委员会成员为国</w:t>
            </w:r>
            <w:r>
              <w:rPr>
                <w:spacing w:val="-5"/>
                <w:w w:val="99"/>
                <w:sz w:val="21"/>
              </w:rPr>
              <w:t>家级专家。包括中国标准化专家委员会委员、国家技</w:t>
            </w:r>
            <w:r>
              <w:rPr>
                <w:spacing w:val="-4"/>
                <w:w w:val="99"/>
                <w:sz w:val="21"/>
              </w:rPr>
              <w:t>术标准审评专家咨询委员会委员、全国专业标准化技</w:t>
            </w:r>
          </w:p>
          <w:p>
            <w:pPr>
              <w:pStyle w:val="TableParagraph"/>
              <w:spacing w:line="269" w:lineRule="exact"/>
              <w:ind w:left="107"/>
              <w:rPr>
                <w:sz w:val="21"/>
              </w:rPr>
            </w:pPr>
            <w:r>
              <w:rPr>
                <w:spacing w:val="-4"/>
                <w:sz w:val="21"/>
              </w:rPr>
              <w:t>术委员会委员等。</w:t>
            </w:r>
          </w:p>
        </w:tc>
        <w:tc>
          <w:tcPr>
            <w:tcW w:w="1918" w:type="dxa"/>
          </w:tcPr>
          <w:p>
            <w:pPr>
              <w:pStyle w:val="TableParagraph"/>
              <w:spacing w:before="96"/>
              <w:rPr>
                <w:sz w:val="21"/>
              </w:rPr>
            </w:pPr>
          </w:p>
          <w:p>
            <w:pPr>
              <w:pStyle w:val="TableParagraph"/>
              <w:ind w:left="108"/>
              <w:rPr>
                <w:rFonts w:ascii="Times New Roman" w:eastAsia="Times New Roman"/>
                <w:sz w:val="21"/>
              </w:rPr>
            </w:pPr>
            <w:r>
              <w:rPr>
                <w:spacing w:val="-16"/>
                <w:sz w:val="21"/>
              </w:rPr>
              <w:t>每 </w:t>
            </w:r>
            <w:r>
              <w:rPr>
                <w:rFonts w:ascii="Times New Roman" w:eastAsia="Times New Roman"/>
                <w:sz w:val="21"/>
              </w:rPr>
              <w:t>1</w:t>
            </w:r>
            <w:r>
              <w:rPr>
                <w:rFonts w:ascii="Times New Roman" w:eastAsia="Times New Roman"/>
                <w:spacing w:val="11"/>
                <w:sz w:val="21"/>
              </w:rPr>
              <w:t> </w:t>
            </w:r>
            <w:r>
              <w:rPr>
                <w:spacing w:val="5"/>
                <w:sz w:val="21"/>
              </w:rPr>
              <w:t>名专家得 </w:t>
            </w:r>
            <w:r>
              <w:rPr>
                <w:rFonts w:ascii="Times New Roman" w:eastAsia="Times New Roman"/>
                <w:spacing w:val="-5"/>
                <w:sz w:val="21"/>
              </w:rPr>
              <w:t>0.5</w:t>
            </w:r>
          </w:p>
          <w:p>
            <w:pPr>
              <w:pStyle w:val="TableParagraph"/>
              <w:spacing w:before="53"/>
              <w:ind w:left="108"/>
              <w:rPr>
                <w:sz w:val="21"/>
              </w:rPr>
            </w:pPr>
            <w:r>
              <w:rPr>
                <w:spacing w:val="-11"/>
                <w:sz w:val="21"/>
              </w:rPr>
              <w:t>分，满分 </w:t>
            </w:r>
            <w:r>
              <w:rPr>
                <w:rFonts w:ascii="Times New Roman" w:eastAsia="Times New Roman"/>
                <w:sz w:val="21"/>
              </w:rPr>
              <w:t>2</w:t>
            </w:r>
            <w:r>
              <w:rPr>
                <w:rFonts w:ascii="Times New Roman" w:eastAsia="Times New Roman"/>
                <w:spacing w:val="-12"/>
                <w:sz w:val="21"/>
              </w:rPr>
              <w:t> </w:t>
            </w:r>
            <w:r>
              <w:rPr>
                <w:spacing w:val="-5"/>
                <w:sz w:val="21"/>
              </w:rPr>
              <w:t>分。</w:t>
            </w:r>
          </w:p>
        </w:tc>
        <w:tc>
          <w:tcPr>
            <w:tcW w:w="1012" w:type="dxa"/>
          </w:tcPr>
          <w:p>
            <w:pPr>
              <w:pStyle w:val="TableParagraph"/>
              <w:spacing w:before="252"/>
              <w:rPr>
                <w:sz w:val="21"/>
              </w:rPr>
            </w:pPr>
          </w:p>
          <w:p>
            <w:pPr>
              <w:pStyle w:val="TableParagraph"/>
              <w:ind w:left="10"/>
              <w:jc w:val="center"/>
              <w:rPr>
                <w:rFonts w:ascii="Times New Roman"/>
                <w:sz w:val="21"/>
              </w:rPr>
            </w:pPr>
            <w:r>
              <w:rPr>
                <w:rFonts w:ascii="Times New Roman"/>
                <w:spacing w:val="-10"/>
                <w:sz w:val="21"/>
              </w:rPr>
              <w:t>2</w:t>
            </w:r>
          </w:p>
        </w:tc>
        <w:tc>
          <w:tcPr>
            <w:tcW w:w="2766" w:type="dxa"/>
          </w:tcPr>
          <w:p>
            <w:pPr>
              <w:pStyle w:val="TableParagraph"/>
              <w:spacing w:line="285" w:lineRule="auto" w:before="25"/>
              <w:ind w:left="106" w:right="98"/>
              <w:jc w:val="both"/>
              <w:rPr>
                <w:sz w:val="21"/>
              </w:rPr>
            </w:pPr>
            <w:r>
              <w:rPr>
                <w:spacing w:val="-2"/>
                <w:sz w:val="21"/>
              </w:rPr>
              <w:t>有效期内的专家身份证明材</w:t>
            </w:r>
            <w:r>
              <w:rPr>
                <w:spacing w:val="-2"/>
                <w:sz w:val="21"/>
              </w:rPr>
              <w:t>料，受聘于团体标准组织或</w:t>
            </w:r>
            <w:r>
              <w:rPr>
                <w:spacing w:val="-1"/>
                <w:sz w:val="21"/>
              </w:rPr>
              <w:t>参与团体标准组织工作相关</w:t>
            </w:r>
          </w:p>
          <w:p>
            <w:pPr>
              <w:pStyle w:val="TableParagraph"/>
              <w:spacing w:line="269" w:lineRule="exact"/>
              <w:ind w:left="106"/>
              <w:rPr>
                <w:sz w:val="21"/>
              </w:rPr>
            </w:pPr>
            <w:r>
              <w:rPr>
                <w:spacing w:val="-4"/>
                <w:sz w:val="21"/>
              </w:rPr>
              <w:t>证明文件。</w:t>
            </w:r>
          </w:p>
        </w:tc>
      </w:tr>
      <w:tr>
        <w:trPr>
          <w:trHeight w:val="4160" w:hRule="atLeast"/>
        </w:trPr>
        <w:tc>
          <w:tcPr>
            <w:tcW w:w="1049" w:type="dxa"/>
            <w:vMerge/>
            <w:tcBorders>
              <w:top w:val="nil"/>
            </w:tcBorders>
          </w:tcPr>
          <w:p>
            <w:pPr>
              <w:rPr>
                <w:sz w:val="2"/>
                <w:szCs w:val="2"/>
              </w:rPr>
            </w:pPr>
          </w:p>
        </w:tc>
        <w:tc>
          <w:tcPr>
            <w:tcW w:w="1255"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9"/>
              <w:rPr>
                <w:sz w:val="21"/>
              </w:rPr>
            </w:pPr>
          </w:p>
          <w:p>
            <w:pPr>
              <w:pStyle w:val="TableParagraph"/>
              <w:spacing w:line="285" w:lineRule="auto"/>
              <w:ind w:left="106" w:right="140"/>
              <w:rPr>
                <w:sz w:val="21"/>
              </w:rPr>
            </w:pPr>
            <w:r>
              <w:rPr>
                <w:rFonts w:ascii="Times New Roman" w:eastAsia="Times New Roman"/>
                <w:sz w:val="21"/>
              </w:rPr>
              <w:t>3.2</w:t>
            </w:r>
            <w:r>
              <w:rPr>
                <w:rFonts w:ascii="Times New Roman" w:eastAsia="Times New Roman"/>
                <w:spacing w:val="16"/>
                <w:sz w:val="21"/>
              </w:rPr>
              <w:t> </w:t>
            </w:r>
            <w:r>
              <w:rPr>
                <w:sz w:val="21"/>
              </w:rPr>
              <w:t>标准</w:t>
            </w:r>
            <w:r>
              <w:rPr>
                <w:sz w:val="21"/>
              </w:rPr>
              <w:t>编</w:t>
            </w:r>
            <w:r>
              <w:rPr>
                <w:spacing w:val="-4"/>
                <w:sz w:val="21"/>
              </w:rPr>
              <w:t>制能力</w:t>
            </w:r>
          </w:p>
        </w:tc>
        <w:tc>
          <w:tcPr>
            <w:tcW w:w="1518"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70"/>
              <w:rPr>
                <w:sz w:val="21"/>
              </w:rPr>
            </w:pPr>
          </w:p>
          <w:p>
            <w:pPr>
              <w:pStyle w:val="TableParagraph"/>
              <w:spacing w:line="285" w:lineRule="auto" w:before="1"/>
              <w:ind w:left="106" w:right="244"/>
              <w:rPr>
                <w:sz w:val="21"/>
              </w:rPr>
            </w:pPr>
            <w:r>
              <w:rPr>
                <w:rFonts w:ascii="Times New Roman" w:eastAsia="Times New Roman"/>
                <w:sz w:val="21"/>
              </w:rPr>
              <w:t>3.2.1</w:t>
            </w:r>
            <w:r>
              <w:rPr>
                <w:rFonts w:ascii="Times New Roman" w:eastAsia="Times New Roman"/>
                <w:spacing w:val="16"/>
                <w:sz w:val="21"/>
              </w:rPr>
              <w:t> </w:t>
            </w:r>
            <w:r>
              <w:rPr>
                <w:sz w:val="21"/>
              </w:rPr>
              <w:t>标准</w:t>
            </w:r>
            <w:r>
              <w:rPr>
                <w:sz w:val="21"/>
              </w:rPr>
              <w:t>体</w:t>
            </w:r>
            <w:r>
              <w:rPr>
                <w:spacing w:val="-4"/>
                <w:sz w:val="21"/>
              </w:rPr>
              <w:t>系建设</w:t>
            </w:r>
          </w:p>
        </w:tc>
        <w:tc>
          <w:tcPr>
            <w:tcW w:w="5013"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70"/>
              <w:rPr>
                <w:sz w:val="21"/>
              </w:rPr>
            </w:pPr>
          </w:p>
          <w:p>
            <w:pPr>
              <w:pStyle w:val="TableParagraph"/>
              <w:spacing w:line="285" w:lineRule="auto" w:before="1"/>
              <w:ind w:left="107" w:right="95"/>
              <w:rPr>
                <w:sz w:val="21"/>
              </w:rPr>
            </w:pPr>
            <w:r>
              <w:rPr>
                <w:spacing w:val="-2"/>
                <w:sz w:val="21"/>
              </w:rPr>
              <w:t>团体标准组织在团体标准制定的领域，具有清晰、协调的标准体系研究成果。</w:t>
            </w:r>
          </w:p>
        </w:tc>
        <w:tc>
          <w:tcPr>
            <w:tcW w:w="1918" w:type="dxa"/>
          </w:tcPr>
          <w:p>
            <w:pPr>
              <w:pStyle w:val="TableParagraph"/>
              <w:spacing w:line="285" w:lineRule="auto" w:before="45"/>
              <w:ind w:left="108" w:right="95"/>
              <w:jc w:val="both"/>
              <w:rPr>
                <w:sz w:val="21"/>
              </w:rPr>
            </w:pPr>
            <w:r>
              <w:rPr>
                <w:spacing w:val="-2"/>
                <w:sz w:val="21"/>
              </w:rPr>
              <w:t>完全按体系规划推</w:t>
            </w:r>
            <w:r>
              <w:rPr>
                <w:spacing w:val="30"/>
                <w:sz w:val="21"/>
              </w:rPr>
              <w:t>进标准制定工作</w:t>
            </w:r>
            <w:r>
              <w:rPr>
                <w:spacing w:val="-6"/>
                <w:sz w:val="21"/>
              </w:rPr>
              <w:t>的，得 </w:t>
            </w:r>
            <w:r>
              <w:rPr>
                <w:rFonts w:ascii="Times New Roman" w:eastAsia="Times New Roman"/>
                <w:sz w:val="21"/>
              </w:rPr>
              <w:t>2 </w:t>
            </w:r>
            <w:r>
              <w:rPr>
                <w:sz w:val="21"/>
              </w:rPr>
              <w:t>分；</w:t>
            </w:r>
          </w:p>
          <w:p>
            <w:pPr>
              <w:pStyle w:val="TableParagraph"/>
              <w:spacing w:line="285" w:lineRule="auto"/>
              <w:ind w:left="108" w:right="95"/>
              <w:jc w:val="both"/>
              <w:rPr>
                <w:rFonts w:ascii="Times New Roman" w:eastAsia="Times New Roman"/>
                <w:sz w:val="21"/>
              </w:rPr>
            </w:pPr>
            <w:r>
              <w:rPr>
                <w:spacing w:val="-2"/>
                <w:sz w:val="21"/>
              </w:rPr>
              <w:t>建立了相关标准体</w:t>
            </w:r>
            <w:r>
              <w:rPr>
                <w:spacing w:val="-2"/>
                <w:sz w:val="21"/>
              </w:rPr>
              <w:t>系，但标准制定工作未严格依据标准体系开展，根据符</w:t>
            </w:r>
            <w:r>
              <w:rPr>
                <w:spacing w:val="30"/>
                <w:sz w:val="21"/>
              </w:rPr>
              <w:t>合度情况进行判</w:t>
            </w:r>
            <w:r>
              <w:rPr>
                <w:spacing w:val="-19"/>
                <w:sz w:val="21"/>
              </w:rPr>
              <w:t>断，得分区间为 </w:t>
            </w:r>
            <w:r>
              <w:rPr>
                <w:rFonts w:ascii="Times New Roman" w:eastAsia="Times New Roman"/>
                <w:spacing w:val="-5"/>
                <w:sz w:val="21"/>
              </w:rPr>
              <w:t>0.1</w:t>
            </w:r>
          </w:p>
          <w:p>
            <w:pPr>
              <w:pStyle w:val="TableParagraph"/>
              <w:spacing w:line="285" w:lineRule="auto"/>
              <w:ind w:left="108" w:right="95"/>
              <w:jc w:val="both"/>
              <w:rPr>
                <w:sz w:val="21"/>
              </w:rPr>
            </w:pPr>
            <w:r>
              <w:rPr>
                <w:spacing w:val="-9"/>
                <w:sz w:val="21"/>
              </w:rPr>
              <w:t>分至 </w:t>
            </w:r>
            <w:r>
              <w:rPr>
                <w:rFonts w:ascii="Times New Roman" w:eastAsia="Times New Roman"/>
                <w:sz w:val="21"/>
              </w:rPr>
              <w:t>1</w:t>
            </w:r>
            <w:r>
              <w:rPr>
                <w:rFonts w:ascii="Times New Roman" w:eastAsia="Times New Roman"/>
                <w:spacing w:val="-13"/>
                <w:sz w:val="21"/>
              </w:rPr>
              <w:t> </w:t>
            </w:r>
            <w:r>
              <w:rPr>
                <w:sz w:val="21"/>
              </w:rPr>
              <w:t>分；无标准</w:t>
            </w:r>
            <w:r>
              <w:rPr>
                <w:spacing w:val="-2"/>
                <w:sz w:val="21"/>
              </w:rPr>
              <w:t>体系或标准制定工作完全未按体系执</w:t>
            </w:r>
          </w:p>
          <w:p>
            <w:pPr>
              <w:pStyle w:val="TableParagraph"/>
              <w:spacing w:line="254" w:lineRule="exact"/>
              <w:ind w:left="108"/>
              <w:rPr>
                <w:sz w:val="21"/>
              </w:rPr>
            </w:pPr>
            <w:r>
              <w:rPr>
                <w:spacing w:val="-6"/>
                <w:sz w:val="21"/>
              </w:rPr>
              <w:t>行的，不得分。</w:t>
            </w:r>
          </w:p>
        </w:tc>
        <w:tc>
          <w:tcPr>
            <w:tcW w:w="1012"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76"/>
              <w:rPr>
                <w:sz w:val="21"/>
              </w:rPr>
            </w:pPr>
          </w:p>
          <w:p>
            <w:pPr>
              <w:pStyle w:val="TableParagraph"/>
              <w:ind w:left="10"/>
              <w:jc w:val="center"/>
              <w:rPr>
                <w:rFonts w:ascii="Times New Roman"/>
                <w:sz w:val="21"/>
              </w:rPr>
            </w:pPr>
            <w:r>
              <w:rPr>
                <w:rFonts w:ascii="Times New Roman"/>
                <w:spacing w:val="-10"/>
                <w:sz w:val="21"/>
              </w:rPr>
              <w:t>2</w:t>
            </w:r>
          </w:p>
        </w:tc>
        <w:tc>
          <w:tcPr>
            <w:tcW w:w="2766"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0"/>
              <w:rPr>
                <w:sz w:val="21"/>
              </w:rPr>
            </w:pPr>
          </w:p>
          <w:p>
            <w:pPr>
              <w:pStyle w:val="TableParagraph"/>
              <w:spacing w:line="285" w:lineRule="auto"/>
              <w:ind w:left="106" w:right="96"/>
              <w:jc w:val="both"/>
              <w:rPr>
                <w:sz w:val="21"/>
              </w:rPr>
            </w:pPr>
            <w:r>
              <w:rPr>
                <w:spacing w:val="-2"/>
                <w:sz w:val="21"/>
              </w:rPr>
              <w:t>标准体系文件（内容应包括</w:t>
            </w:r>
            <w:r>
              <w:rPr>
                <w:spacing w:val="-2"/>
                <w:sz w:val="21"/>
              </w:rPr>
              <w:t>标准体系研究成果，以及标准体系适时更新机制）。</w:t>
            </w:r>
          </w:p>
        </w:tc>
      </w:tr>
      <w:tr>
        <w:trPr>
          <w:trHeight w:val="1277"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77"/>
              <w:rPr>
                <w:sz w:val="21"/>
              </w:rPr>
            </w:pPr>
          </w:p>
          <w:p>
            <w:pPr>
              <w:pStyle w:val="TableParagraph"/>
              <w:spacing w:line="285" w:lineRule="auto"/>
              <w:ind w:left="106" w:right="244"/>
              <w:rPr>
                <w:sz w:val="21"/>
              </w:rPr>
            </w:pPr>
            <w:r>
              <w:rPr>
                <w:rFonts w:ascii="Times New Roman" w:eastAsia="Times New Roman"/>
                <w:sz w:val="21"/>
              </w:rPr>
              <w:t>3.2.2</w:t>
            </w:r>
            <w:r>
              <w:rPr>
                <w:rFonts w:ascii="Times New Roman" w:eastAsia="Times New Roman"/>
                <w:spacing w:val="15"/>
                <w:sz w:val="21"/>
              </w:rPr>
              <w:t> </w:t>
            </w:r>
            <w:r>
              <w:rPr>
                <w:sz w:val="21"/>
              </w:rPr>
              <w:t>立项</w:t>
            </w:r>
            <w:r>
              <w:rPr>
                <w:sz w:val="21"/>
              </w:rPr>
              <w:t>协</w:t>
            </w:r>
            <w:r>
              <w:rPr>
                <w:spacing w:val="-4"/>
                <w:sz w:val="21"/>
              </w:rPr>
              <w:t>调与论证</w:t>
            </w:r>
          </w:p>
        </w:tc>
        <w:tc>
          <w:tcPr>
            <w:tcW w:w="5013" w:type="dxa"/>
          </w:tcPr>
          <w:p>
            <w:pPr>
              <w:pStyle w:val="TableParagraph"/>
              <w:spacing w:line="285" w:lineRule="auto" w:before="185"/>
              <w:ind w:left="107" w:right="97"/>
              <w:jc w:val="both"/>
              <w:rPr>
                <w:sz w:val="21"/>
              </w:rPr>
            </w:pPr>
            <w:r>
              <w:rPr>
                <w:spacing w:val="-2"/>
                <w:sz w:val="21"/>
              </w:rPr>
              <w:t>团体标准组织标准制修订项目建议书完整，立项论证过程严谨和论证内容合理。立项项目应来源于大多数会员的共同需求。</w:t>
            </w:r>
          </w:p>
        </w:tc>
        <w:tc>
          <w:tcPr>
            <w:tcW w:w="1918" w:type="dxa"/>
          </w:tcPr>
          <w:p>
            <w:pPr>
              <w:pStyle w:val="TableParagraph"/>
              <w:spacing w:line="285" w:lineRule="auto" w:before="46"/>
              <w:ind w:left="108" w:right="95"/>
              <w:jc w:val="both"/>
              <w:rPr>
                <w:sz w:val="21"/>
              </w:rPr>
            </w:pPr>
            <w:r>
              <w:rPr>
                <w:spacing w:val="-2"/>
                <w:sz w:val="21"/>
              </w:rPr>
              <w:t>程序规范、文件完</w:t>
            </w:r>
            <w:r>
              <w:rPr>
                <w:spacing w:val="-2"/>
                <w:sz w:val="21"/>
              </w:rPr>
              <w:t>整、内容合理、论</w:t>
            </w:r>
            <w:r>
              <w:rPr>
                <w:spacing w:val="-8"/>
                <w:sz w:val="21"/>
              </w:rPr>
              <w:t>证充分的得 </w:t>
            </w:r>
            <w:r>
              <w:rPr>
                <w:rFonts w:ascii="Times New Roman" w:eastAsia="Times New Roman"/>
                <w:sz w:val="21"/>
              </w:rPr>
              <w:t>1</w:t>
            </w:r>
            <w:r>
              <w:rPr>
                <w:rFonts w:ascii="Times New Roman" w:eastAsia="Times New Roman"/>
                <w:spacing w:val="8"/>
                <w:sz w:val="21"/>
              </w:rPr>
              <w:t> </w:t>
            </w:r>
            <w:r>
              <w:rPr>
                <w:spacing w:val="-5"/>
                <w:sz w:val="21"/>
              </w:rPr>
              <w:t>分，</w:t>
            </w:r>
          </w:p>
          <w:p>
            <w:pPr>
              <w:pStyle w:val="TableParagraph"/>
              <w:spacing w:line="251" w:lineRule="exact"/>
              <w:ind w:left="108"/>
              <w:rPr>
                <w:sz w:val="21"/>
              </w:rPr>
            </w:pPr>
            <w:r>
              <w:rPr>
                <w:spacing w:val="-4"/>
                <w:sz w:val="21"/>
              </w:rPr>
              <w:t>否则不得分。</w:t>
            </w:r>
          </w:p>
        </w:tc>
        <w:tc>
          <w:tcPr>
            <w:tcW w:w="1012" w:type="dxa"/>
          </w:tcPr>
          <w:p>
            <w:pPr>
              <w:pStyle w:val="TableParagraph"/>
              <w:rPr>
                <w:sz w:val="21"/>
              </w:rPr>
            </w:pPr>
          </w:p>
          <w:p>
            <w:pPr>
              <w:pStyle w:val="TableParagraph"/>
              <w:spacing w:before="2"/>
              <w:rPr>
                <w:sz w:val="21"/>
              </w:rPr>
            </w:pPr>
          </w:p>
          <w:p>
            <w:pPr>
              <w:pStyle w:val="TableParagraph"/>
              <w:ind w:left="10"/>
              <w:jc w:val="center"/>
              <w:rPr>
                <w:rFonts w:ascii="Times New Roman"/>
                <w:sz w:val="21"/>
              </w:rPr>
            </w:pPr>
            <w:r>
              <w:rPr>
                <w:rFonts w:ascii="Times New Roman"/>
                <w:spacing w:val="-10"/>
                <w:sz w:val="21"/>
              </w:rPr>
              <w:t>1</w:t>
            </w:r>
          </w:p>
        </w:tc>
        <w:tc>
          <w:tcPr>
            <w:tcW w:w="2766" w:type="dxa"/>
          </w:tcPr>
          <w:p>
            <w:pPr>
              <w:pStyle w:val="TableParagraph"/>
              <w:numPr>
                <w:ilvl w:val="0"/>
                <w:numId w:val="7"/>
              </w:numPr>
              <w:tabs>
                <w:tab w:pos="368" w:val="left" w:leader="none"/>
              </w:tabs>
              <w:spacing w:line="285" w:lineRule="auto" w:before="46" w:after="0"/>
              <w:ind w:left="106" w:right="98" w:firstLine="0"/>
              <w:jc w:val="left"/>
              <w:rPr>
                <w:sz w:val="21"/>
              </w:rPr>
            </w:pPr>
            <w:r>
              <w:rPr>
                <w:spacing w:val="17"/>
                <w:sz w:val="21"/>
              </w:rPr>
              <w:t>在全国团体标准信息平</w:t>
            </w:r>
            <w:r>
              <w:rPr>
                <w:spacing w:val="-2"/>
                <w:sz w:val="21"/>
              </w:rPr>
              <w:t>台上公开的相关制度文件。</w:t>
            </w:r>
          </w:p>
          <w:p>
            <w:pPr>
              <w:pStyle w:val="TableParagraph"/>
              <w:numPr>
                <w:ilvl w:val="0"/>
                <w:numId w:val="7"/>
              </w:numPr>
              <w:tabs>
                <w:tab w:pos="368" w:val="left" w:leader="none"/>
              </w:tabs>
              <w:spacing w:line="240" w:lineRule="auto" w:before="1" w:after="0"/>
              <w:ind w:left="368" w:right="0" w:hanging="262"/>
              <w:jc w:val="left"/>
              <w:rPr>
                <w:sz w:val="21"/>
              </w:rPr>
            </w:pPr>
            <w:r>
              <w:rPr>
                <w:spacing w:val="-21"/>
                <w:sz w:val="21"/>
              </w:rPr>
              <w:t>任选 </w:t>
            </w:r>
            <w:r>
              <w:rPr>
                <w:rFonts w:ascii="Times New Roman" w:eastAsia="Times New Roman"/>
                <w:spacing w:val="-2"/>
                <w:sz w:val="21"/>
              </w:rPr>
              <w:t>1</w:t>
            </w:r>
            <w:r>
              <w:rPr>
                <w:rFonts w:ascii="Times New Roman" w:eastAsia="Times New Roman"/>
                <w:spacing w:val="-4"/>
                <w:sz w:val="21"/>
              </w:rPr>
              <w:t> </w:t>
            </w:r>
            <w:r>
              <w:rPr>
                <w:spacing w:val="-30"/>
                <w:sz w:val="21"/>
              </w:rPr>
              <w:t>项 </w:t>
            </w:r>
            <w:r>
              <w:rPr>
                <w:rFonts w:ascii="Times New Roman" w:eastAsia="Times New Roman"/>
                <w:spacing w:val="-2"/>
                <w:sz w:val="21"/>
              </w:rPr>
              <w:t>3</w:t>
            </w:r>
            <w:r>
              <w:rPr>
                <w:rFonts w:ascii="Times New Roman" w:eastAsia="Times New Roman"/>
                <w:spacing w:val="-5"/>
                <w:sz w:val="21"/>
              </w:rPr>
              <w:t> </w:t>
            </w:r>
            <w:r>
              <w:rPr>
                <w:spacing w:val="-4"/>
                <w:sz w:val="21"/>
              </w:rPr>
              <w:t>年内发布的团</w:t>
            </w:r>
          </w:p>
          <w:p>
            <w:pPr>
              <w:pStyle w:val="TableParagraph"/>
              <w:spacing w:line="252" w:lineRule="exact" w:before="50"/>
              <w:ind w:left="106"/>
              <w:rPr>
                <w:sz w:val="21"/>
              </w:rPr>
            </w:pPr>
            <w:r>
              <w:rPr>
                <w:spacing w:val="-1"/>
                <w:sz w:val="21"/>
              </w:rPr>
              <w:t>体标准，提供其制定过程中</w:t>
            </w:r>
          </w:p>
        </w:tc>
      </w:tr>
    </w:tbl>
    <w:p>
      <w:pPr>
        <w:pStyle w:val="TableParagraph"/>
        <w:spacing w:after="0" w:line="252" w:lineRule="exact"/>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3520"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21"/>
              <w:rPr>
                <w:sz w:val="21"/>
              </w:rPr>
            </w:pPr>
          </w:p>
          <w:p>
            <w:pPr>
              <w:pStyle w:val="TableParagraph"/>
              <w:spacing w:line="283" w:lineRule="auto" w:before="1"/>
              <w:ind w:left="106" w:right="244"/>
              <w:rPr>
                <w:sz w:val="21"/>
              </w:rPr>
            </w:pPr>
            <w:r>
              <w:rPr>
                <w:rFonts w:ascii="Times New Roman" w:eastAsia="Times New Roman"/>
                <w:sz w:val="21"/>
              </w:rPr>
              <w:t>3.2.3</w:t>
            </w:r>
            <w:r>
              <w:rPr>
                <w:rFonts w:ascii="Times New Roman" w:eastAsia="Times New Roman"/>
                <w:spacing w:val="16"/>
                <w:sz w:val="21"/>
              </w:rPr>
              <w:t> </w:t>
            </w:r>
            <w:r>
              <w:rPr>
                <w:sz w:val="21"/>
              </w:rPr>
              <w:t>标准</w:t>
            </w:r>
            <w:r>
              <w:rPr>
                <w:sz w:val="21"/>
              </w:rPr>
              <w:t>编</w:t>
            </w:r>
            <w:r>
              <w:rPr>
                <w:spacing w:val="-10"/>
                <w:sz w:val="21"/>
              </w:rPr>
              <w:t>制</w:t>
            </w:r>
          </w:p>
        </w:tc>
        <w:tc>
          <w:tcPr>
            <w:tcW w:w="5013" w:type="dxa"/>
          </w:tcPr>
          <w:p>
            <w:pPr>
              <w:pStyle w:val="TableParagraph"/>
              <w:rPr>
                <w:sz w:val="21"/>
              </w:rPr>
            </w:pPr>
          </w:p>
          <w:p>
            <w:pPr>
              <w:pStyle w:val="TableParagraph"/>
              <w:rPr>
                <w:sz w:val="21"/>
              </w:rPr>
            </w:pPr>
          </w:p>
          <w:p>
            <w:pPr>
              <w:pStyle w:val="TableParagraph"/>
              <w:rPr>
                <w:sz w:val="21"/>
              </w:rPr>
            </w:pPr>
          </w:p>
          <w:p>
            <w:pPr>
              <w:pStyle w:val="TableParagraph"/>
              <w:spacing w:before="69"/>
              <w:rPr>
                <w:sz w:val="21"/>
              </w:rPr>
            </w:pPr>
          </w:p>
          <w:p>
            <w:pPr>
              <w:pStyle w:val="TableParagraph"/>
              <w:spacing w:line="285" w:lineRule="auto"/>
              <w:ind w:left="107" w:right="95"/>
              <w:jc w:val="both"/>
              <w:rPr>
                <w:sz w:val="21"/>
              </w:rPr>
            </w:pPr>
            <w:r>
              <w:rPr>
                <w:spacing w:val="8"/>
                <w:w w:val="99"/>
                <w:sz w:val="21"/>
              </w:rPr>
              <w:t>团体标准组织应在团体标准管理文件中提出具体措</w:t>
            </w:r>
            <w:r>
              <w:rPr>
                <w:spacing w:val="-4"/>
                <w:w w:val="99"/>
                <w:sz w:val="21"/>
              </w:rPr>
              <w:t>施，保证标准编制工作组具有充分代表性，保证标准技术要求的先进性和协调性。团体标准的技术要求不</w:t>
            </w:r>
            <w:r>
              <w:rPr>
                <w:spacing w:val="-1"/>
                <w:w w:val="99"/>
                <w:sz w:val="21"/>
              </w:rPr>
              <w:t>得低于强制性标准技术要求。</w:t>
            </w:r>
          </w:p>
        </w:tc>
        <w:tc>
          <w:tcPr>
            <w:tcW w:w="1918" w:type="dxa"/>
          </w:tcPr>
          <w:p>
            <w:pPr>
              <w:pStyle w:val="TableParagraph"/>
              <w:spacing w:line="285" w:lineRule="auto" w:before="46"/>
              <w:ind w:left="108" w:right="95"/>
              <w:rPr>
                <w:sz w:val="21"/>
              </w:rPr>
            </w:pPr>
            <w:r>
              <w:rPr>
                <w:spacing w:val="-2"/>
                <w:sz w:val="21"/>
              </w:rPr>
              <w:t>具有保证编制工作</w:t>
            </w:r>
            <w:r>
              <w:rPr>
                <w:spacing w:val="-2"/>
                <w:sz w:val="21"/>
              </w:rPr>
              <w:t>组代表性的措施，</w:t>
            </w:r>
            <w:r>
              <w:rPr>
                <w:spacing w:val="-25"/>
                <w:sz w:val="21"/>
              </w:rPr>
              <w:t>得 </w:t>
            </w:r>
            <w:r>
              <w:rPr>
                <w:rFonts w:ascii="Times New Roman" w:eastAsia="Times New Roman"/>
                <w:sz w:val="21"/>
              </w:rPr>
              <w:t>1</w:t>
            </w:r>
            <w:r>
              <w:rPr>
                <w:rFonts w:ascii="Times New Roman" w:eastAsia="Times New Roman"/>
                <w:spacing w:val="-14"/>
                <w:sz w:val="21"/>
              </w:rPr>
              <w:t> </w:t>
            </w:r>
            <w:r>
              <w:rPr>
                <w:sz w:val="21"/>
              </w:rPr>
              <w:t>分；具有保证</w:t>
            </w:r>
            <w:r>
              <w:rPr>
                <w:spacing w:val="-2"/>
                <w:sz w:val="21"/>
              </w:rPr>
              <w:t>技术要求先进性和协调性的措施，得 </w:t>
            </w:r>
            <w:r>
              <w:rPr>
                <w:rFonts w:ascii="Times New Roman" w:eastAsia="Times New Roman"/>
                <w:sz w:val="21"/>
              </w:rPr>
              <w:t>1 </w:t>
            </w:r>
            <w:r>
              <w:rPr>
                <w:spacing w:val="-8"/>
                <w:sz w:val="21"/>
              </w:rPr>
              <w:t>分；满分 </w:t>
            </w:r>
            <w:r>
              <w:rPr>
                <w:rFonts w:ascii="Times New Roman" w:eastAsia="Times New Roman"/>
                <w:sz w:val="21"/>
              </w:rPr>
              <w:t>2 </w:t>
            </w:r>
            <w:r>
              <w:rPr>
                <w:sz w:val="21"/>
              </w:rPr>
              <w:t>分。</w:t>
            </w:r>
            <w:r>
              <w:rPr>
                <w:spacing w:val="-2"/>
                <w:sz w:val="21"/>
              </w:rPr>
              <w:t>团体标准技术要求如有低于强制性标</w:t>
            </w:r>
            <w:r>
              <w:rPr>
                <w:spacing w:val="30"/>
                <w:sz w:val="21"/>
              </w:rPr>
              <w:t>准技术要求情形</w:t>
            </w:r>
            <w:r>
              <w:rPr>
                <w:spacing w:val="-2"/>
                <w:sz w:val="21"/>
              </w:rPr>
              <w:t>的，视为基本条件</w:t>
            </w:r>
          </w:p>
          <w:p>
            <w:pPr>
              <w:pStyle w:val="TableParagraph"/>
              <w:spacing w:line="252" w:lineRule="exact"/>
              <w:ind w:left="108"/>
              <w:rPr>
                <w:sz w:val="21"/>
              </w:rPr>
            </w:pPr>
            <w:r>
              <w:rPr>
                <w:spacing w:val="-7"/>
                <w:sz w:val="21"/>
              </w:rPr>
              <w:t>不合格。</w:t>
            </w:r>
          </w:p>
        </w:tc>
        <w:tc>
          <w:tcPr>
            <w:tcW w:w="1012"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46"/>
              <w:rPr>
                <w:sz w:val="21"/>
              </w:rPr>
            </w:pPr>
          </w:p>
          <w:p>
            <w:pPr>
              <w:pStyle w:val="TableParagraph"/>
              <w:ind w:left="10"/>
              <w:jc w:val="center"/>
              <w:rPr>
                <w:rFonts w:ascii="Times New Roman"/>
                <w:sz w:val="21"/>
              </w:rPr>
            </w:pPr>
            <w:r>
              <w:rPr>
                <w:rFonts w:ascii="Times New Roman"/>
                <w:spacing w:val="-10"/>
                <w:sz w:val="21"/>
              </w:rPr>
              <w:t>2</w:t>
            </w:r>
          </w:p>
        </w:tc>
        <w:tc>
          <w:tcPr>
            <w:tcW w:w="2766" w:type="dxa"/>
            <w:vMerge w:val="restart"/>
          </w:tcPr>
          <w:p>
            <w:pPr>
              <w:pStyle w:val="TableParagraph"/>
              <w:spacing w:before="46"/>
              <w:ind w:left="106"/>
              <w:rPr>
                <w:sz w:val="21"/>
              </w:rPr>
            </w:pPr>
            <w:r>
              <w:rPr>
                <w:spacing w:val="-3"/>
                <w:sz w:val="21"/>
              </w:rPr>
              <w:t>的有关文件和记录。</w:t>
            </w:r>
          </w:p>
        </w:tc>
      </w:tr>
      <w:tr>
        <w:trPr>
          <w:trHeight w:val="160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236"/>
              <w:rPr>
                <w:sz w:val="21"/>
              </w:rPr>
            </w:pPr>
          </w:p>
          <w:p>
            <w:pPr>
              <w:pStyle w:val="TableParagraph"/>
              <w:spacing w:line="285" w:lineRule="auto"/>
              <w:ind w:left="106" w:right="244"/>
              <w:rPr>
                <w:sz w:val="21"/>
              </w:rPr>
            </w:pPr>
            <w:r>
              <w:rPr>
                <w:rFonts w:ascii="Times New Roman" w:eastAsia="Times New Roman"/>
                <w:sz w:val="21"/>
              </w:rPr>
              <w:t>3.2.4</w:t>
            </w:r>
            <w:r>
              <w:rPr>
                <w:rFonts w:ascii="Times New Roman" w:eastAsia="Times New Roman"/>
                <w:spacing w:val="15"/>
                <w:sz w:val="21"/>
              </w:rPr>
              <w:t> </w:t>
            </w:r>
            <w:r>
              <w:rPr>
                <w:sz w:val="21"/>
              </w:rPr>
              <w:t>意见</w:t>
            </w:r>
            <w:r>
              <w:rPr>
                <w:sz w:val="21"/>
              </w:rPr>
              <w:t>征</w:t>
            </w:r>
            <w:r>
              <w:rPr>
                <w:spacing w:val="-4"/>
                <w:sz w:val="21"/>
              </w:rPr>
              <w:t>求与处理</w:t>
            </w:r>
          </w:p>
        </w:tc>
        <w:tc>
          <w:tcPr>
            <w:tcW w:w="5013" w:type="dxa"/>
          </w:tcPr>
          <w:p>
            <w:pPr>
              <w:pStyle w:val="TableParagraph"/>
              <w:spacing w:before="236"/>
              <w:rPr>
                <w:sz w:val="21"/>
              </w:rPr>
            </w:pPr>
          </w:p>
          <w:p>
            <w:pPr>
              <w:pStyle w:val="TableParagraph"/>
              <w:spacing w:line="285" w:lineRule="auto"/>
              <w:ind w:left="107" w:right="97"/>
              <w:rPr>
                <w:sz w:val="21"/>
              </w:rPr>
            </w:pPr>
            <w:r>
              <w:rPr>
                <w:spacing w:val="-2"/>
                <w:sz w:val="21"/>
              </w:rPr>
              <w:t>团体标准组织征求意见的程序、范围和对象、反馈时限合理，反馈意见的汇总、处理规范有效。</w:t>
            </w:r>
          </w:p>
        </w:tc>
        <w:tc>
          <w:tcPr>
            <w:tcW w:w="1918" w:type="dxa"/>
          </w:tcPr>
          <w:p>
            <w:pPr>
              <w:pStyle w:val="TableParagraph"/>
              <w:spacing w:line="285" w:lineRule="auto" w:before="47"/>
              <w:ind w:left="108" w:right="95"/>
              <w:jc w:val="both"/>
              <w:rPr>
                <w:sz w:val="21"/>
              </w:rPr>
            </w:pPr>
            <w:r>
              <w:rPr>
                <w:spacing w:val="-2"/>
                <w:sz w:val="21"/>
              </w:rPr>
              <w:t>征求意见的程序规</w:t>
            </w:r>
            <w:r>
              <w:rPr>
                <w:spacing w:val="-2"/>
                <w:sz w:val="21"/>
              </w:rPr>
              <w:t>范，意见汇总处理表等文件完整的，</w:t>
            </w:r>
            <w:r>
              <w:rPr>
                <w:spacing w:val="-24"/>
                <w:sz w:val="21"/>
              </w:rPr>
              <w:t>得 </w:t>
            </w:r>
            <w:r>
              <w:rPr>
                <w:rFonts w:ascii="Times New Roman" w:eastAsia="Times New Roman"/>
                <w:sz w:val="21"/>
              </w:rPr>
              <w:t>1</w:t>
            </w:r>
            <w:r>
              <w:rPr>
                <w:rFonts w:ascii="Times New Roman" w:eastAsia="Times New Roman"/>
                <w:spacing w:val="5"/>
                <w:sz w:val="21"/>
              </w:rPr>
              <w:t> </w:t>
            </w:r>
            <w:r>
              <w:rPr>
                <w:spacing w:val="-2"/>
                <w:sz w:val="21"/>
              </w:rPr>
              <w:t>分，否则不得</w:t>
            </w:r>
          </w:p>
          <w:p>
            <w:pPr>
              <w:pStyle w:val="TableParagraph"/>
              <w:spacing w:line="252" w:lineRule="exact"/>
              <w:ind w:left="108"/>
              <w:rPr>
                <w:sz w:val="21"/>
              </w:rPr>
            </w:pPr>
            <w:r>
              <w:rPr>
                <w:spacing w:val="-8"/>
                <w:sz w:val="21"/>
              </w:rPr>
              <w:t>分。</w:t>
            </w:r>
          </w:p>
        </w:tc>
        <w:tc>
          <w:tcPr>
            <w:tcW w:w="1012" w:type="dxa"/>
          </w:tcPr>
          <w:p>
            <w:pPr>
              <w:pStyle w:val="TableParagraph"/>
              <w:rPr>
                <w:sz w:val="21"/>
              </w:rPr>
            </w:pPr>
          </w:p>
          <w:p>
            <w:pPr>
              <w:pStyle w:val="TableParagraph"/>
              <w:spacing w:before="161"/>
              <w:rPr>
                <w:sz w:val="21"/>
              </w:rPr>
            </w:pPr>
          </w:p>
          <w:p>
            <w:pPr>
              <w:pStyle w:val="TableParagraph"/>
              <w:ind w:left="10"/>
              <w:jc w:val="center"/>
              <w:rPr>
                <w:rFonts w:ascii="Times New Roman"/>
                <w:sz w:val="21"/>
              </w:rPr>
            </w:pPr>
            <w:r>
              <w:rPr>
                <w:rFonts w:ascii="Times New Roman"/>
                <w:spacing w:val="-10"/>
                <w:sz w:val="21"/>
              </w:rPr>
              <w:t>1</w:t>
            </w:r>
          </w:p>
        </w:tc>
        <w:tc>
          <w:tcPr>
            <w:tcW w:w="2766" w:type="dxa"/>
            <w:vMerge/>
            <w:tcBorders>
              <w:top w:val="nil"/>
            </w:tcBorders>
          </w:tcPr>
          <w:p>
            <w:pPr>
              <w:rPr>
                <w:sz w:val="2"/>
                <w:szCs w:val="2"/>
              </w:rPr>
            </w:pPr>
          </w:p>
        </w:tc>
      </w:tr>
      <w:tr>
        <w:trPr>
          <w:trHeight w:val="1277"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78"/>
              <w:rPr>
                <w:sz w:val="21"/>
              </w:rPr>
            </w:pPr>
          </w:p>
          <w:p>
            <w:pPr>
              <w:pStyle w:val="TableParagraph"/>
              <w:spacing w:line="283" w:lineRule="auto"/>
              <w:ind w:left="106" w:right="244"/>
              <w:rPr>
                <w:sz w:val="21"/>
              </w:rPr>
            </w:pPr>
            <w:r>
              <w:rPr>
                <w:rFonts w:ascii="Times New Roman" w:eastAsia="Times New Roman"/>
                <w:sz w:val="21"/>
              </w:rPr>
              <w:t>3.2.5</w:t>
            </w:r>
            <w:r>
              <w:rPr>
                <w:rFonts w:ascii="Times New Roman" w:eastAsia="Times New Roman"/>
                <w:spacing w:val="15"/>
                <w:sz w:val="21"/>
              </w:rPr>
              <w:t> </w:t>
            </w:r>
            <w:r>
              <w:rPr>
                <w:sz w:val="21"/>
              </w:rPr>
              <w:t>试验</w:t>
            </w:r>
            <w:r>
              <w:rPr>
                <w:sz w:val="21"/>
              </w:rPr>
              <w:t>验</w:t>
            </w:r>
            <w:r>
              <w:rPr>
                <w:spacing w:val="-10"/>
                <w:sz w:val="21"/>
              </w:rPr>
              <w:t>证</w:t>
            </w:r>
          </w:p>
        </w:tc>
        <w:tc>
          <w:tcPr>
            <w:tcW w:w="5013" w:type="dxa"/>
          </w:tcPr>
          <w:p>
            <w:pPr>
              <w:pStyle w:val="TableParagraph"/>
              <w:spacing w:before="75"/>
              <w:rPr>
                <w:sz w:val="21"/>
              </w:rPr>
            </w:pPr>
          </w:p>
          <w:p>
            <w:pPr>
              <w:pStyle w:val="TableParagraph"/>
              <w:spacing w:line="285" w:lineRule="auto"/>
              <w:ind w:left="107" w:right="64"/>
              <w:rPr>
                <w:sz w:val="21"/>
              </w:rPr>
            </w:pPr>
            <w:r>
              <w:rPr>
                <w:spacing w:val="-2"/>
                <w:sz w:val="21"/>
              </w:rPr>
              <w:t>团体标准组织对必要指标开展试验验证，结果可信，有明确的试验验证方法和程序，具有可操作性。</w:t>
            </w:r>
          </w:p>
        </w:tc>
        <w:tc>
          <w:tcPr>
            <w:tcW w:w="1918" w:type="dxa"/>
          </w:tcPr>
          <w:p>
            <w:pPr>
              <w:pStyle w:val="TableParagraph"/>
              <w:spacing w:line="285" w:lineRule="auto" w:before="47"/>
              <w:ind w:left="108" w:right="-15"/>
              <w:jc w:val="both"/>
              <w:rPr>
                <w:sz w:val="21"/>
              </w:rPr>
            </w:pPr>
            <w:r>
              <w:rPr>
                <w:spacing w:val="-2"/>
                <w:sz w:val="21"/>
              </w:rPr>
              <w:t>试验验证的程序规范，实验报告等文</w:t>
            </w:r>
            <w:r>
              <w:rPr>
                <w:spacing w:val="-21"/>
                <w:sz w:val="21"/>
              </w:rPr>
              <w:t>件完整的，得 </w:t>
            </w:r>
            <w:r>
              <w:rPr>
                <w:rFonts w:ascii="Times New Roman" w:eastAsia="Times New Roman"/>
                <w:sz w:val="21"/>
              </w:rPr>
              <w:t>2</w:t>
            </w:r>
            <w:r>
              <w:rPr>
                <w:rFonts w:ascii="Times New Roman" w:eastAsia="Times New Roman"/>
                <w:spacing w:val="-14"/>
                <w:sz w:val="21"/>
              </w:rPr>
              <w:t> </w:t>
            </w:r>
            <w:r>
              <w:rPr>
                <w:sz w:val="21"/>
              </w:rPr>
              <w:t>分，</w:t>
            </w:r>
          </w:p>
          <w:p>
            <w:pPr>
              <w:pStyle w:val="TableParagraph"/>
              <w:spacing w:line="250" w:lineRule="exact"/>
              <w:ind w:left="108"/>
              <w:rPr>
                <w:sz w:val="21"/>
              </w:rPr>
            </w:pPr>
            <w:r>
              <w:rPr>
                <w:spacing w:val="-4"/>
                <w:sz w:val="21"/>
              </w:rPr>
              <w:t>否则不得分。</w:t>
            </w:r>
          </w:p>
        </w:tc>
        <w:tc>
          <w:tcPr>
            <w:tcW w:w="1012" w:type="dxa"/>
          </w:tcPr>
          <w:p>
            <w:pPr>
              <w:pStyle w:val="TableParagraph"/>
              <w:rPr>
                <w:sz w:val="21"/>
              </w:rPr>
            </w:pPr>
          </w:p>
          <w:p>
            <w:pPr>
              <w:pStyle w:val="TableParagraph"/>
              <w:spacing w:before="3"/>
              <w:rPr>
                <w:sz w:val="21"/>
              </w:rPr>
            </w:pPr>
          </w:p>
          <w:p>
            <w:pPr>
              <w:pStyle w:val="TableParagraph"/>
              <w:ind w:left="10"/>
              <w:jc w:val="center"/>
              <w:rPr>
                <w:rFonts w:ascii="Times New Roman"/>
                <w:sz w:val="21"/>
              </w:rPr>
            </w:pPr>
            <w:r>
              <w:rPr>
                <w:rFonts w:ascii="Times New Roman"/>
                <w:spacing w:val="-10"/>
                <w:sz w:val="21"/>
              </w:rPr>
              <w:t>2</w:t>
            </w:r>
          </w:p>
        </w:tc>
        <w:tc>
          <w:tcPr>
            <w:tcW w:w="2766" w:type="dxa"/>
            <w:vMerge/>
            <w:tcBorders>
              <w:top w:val="nil"/>
            </w:tcBorders>
          </w:tcPr>
          <w:p>
            <w:pPr>
              <w:rPr>
                <w:sz w:val="2"/>
                <w:szCs w:val="2"/>
              </w:rPr>
            </w:pPr>
          </w:p>
        </w:tc>
      </w:tr>
    </w:tbl>
    <w:p>
      <w:pPr>
        <w:spacing w:after="0"/>
        <w:rPr>
          <w:sz w:val="2"/>
          <w:szCs w:val="2"/>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1600"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Pr>
          <w:p>
            <w:pPr>
              <w:pStyle w:val="TableParagraph"/>
              <w:spacing w:before="238"/>
              <w:rPr>
                <w:sz w:val="21"/>
              </w:rPr>
            </w:pPr>
          </w:p>
          <w:p>
            <w:pPr>
              <w:pStyle w:val="TableParagraph"/>
              <w:spacing w:line="283" w:lineRule="auto"/>
              <w:ind w:left="106" w:right="244"/>
              <w:rPr>
                <w:sz w:val="21"/>
              </w:rPr>
            </w:pPr>
            <w:r>
              <w:rPr>
                <w:rFonts w:ascii="Times New Roman" w:eastAsia="Times New Roman"/>
                <w:sz w:val="21"/>
              </w:rPr>
              <w:t>3.2.6</w:t>
            </w:r>
            <w:r>
              <w:rPr>
                <w:rFonts w:ascii="Times New Roman" w:eastAsia="Times New Roman"/>
                <w:spacing w:val="15"/>
                <w:sz w:val="21"/>
              </w:rPr>
              <w:t> </w:t>
            </w:r>
            <w:r>
              <w:rPr>
                <w:sz w:val="21"/>
              </w:rPr>
              <w:t>标准</w:t>
            </w:r>
            <w:r>
              <w:rPr>
                <w:sz w:val="21"/>
              </w:rPr>
              <w:t>审</w:t>
            </w:r>
            <w:r>
              <w:rPr>
                <w:spacing w:val="-4"/>
                <w:sz w:val="21"/>
              </w:rPr>
              <w:t>查与发布</w:t>
            </w:r>
          </w:p>
        </w:tc>
        <w:tc>
          <w:tcPr>
            <w:tcW w:w="5013" w:type="dxa"/>
          </w:tcPr>
          <w:p>
            <w:pPr>
              <w:pStyle w:val="TableParagraph"/>
              <w:spacing w:before="235"/>
              <w:rPr>
                <w:sz w:val="21"/>
              </w:rPr>
            </w:pPr>
          </w:p>
          <w:p>
            <w:pPr>
              <w:pStyle w:val="TableParagraph"/>
              <w:spacing w:line="285" w:lineRule="auto"/>
              <w:ind w:left="107" w:right="95"/>
              <w:rPr>
                <w:sz w:val="21"/>
              </w:rPr>
            </w:pPr>
            <w:r>
              <w:rPr>
                <w:spacing w:val="-2"/>
                <w:sz w:val="21"/>
              </w:rPr>
              <w:t>团体标准组织标准审查程序规范、发布机制合理，有明确的发布渠道和形式，信息可查询。</w:t>
            </w:r>
          </w:p>
        </w:tc>
        <w:tc>
          <w:tcPr>
            <w:tcW w:w="1918" w:type="dxa"/>
          </w:tcPr>
          <w:p>
            <w:pPr>
              <w:pStyle w:val="TableParagraph"/>
              <w:spacing w:line="285" w:lineRule="auto" w:before="46"/>
              <w:ind w:left="108" w:right="95"/>
              <w:jc w:val="both"/>
              <w:rPr>
                <w:sz w:val="21"/>
              </w:rPr>
            </w:pPr>
            <w:r>
              <w:rPr>
                <w:spacing w:val="-2"/>
                <w:sz w:val="21"/>
              </w:rPr>
              <w:t>标准审查和发布的</w:t>
            </w:r>
            <w:r>
              <w:rPr>
                <w:spacing w:val="-2"/>
                <w:sz w:val="21"/>
              </w:rPr>
              <w:t>程序规范，专家审查意见、发布公告</w:t>
            </w:r>
            <w:r>
              <w:rPr>
                <w:spacing w:val="-4"/>
                <w:sz w:val="21"/>
              </w:rPr>
              <w:t>等文件完整的，得</w:t>
            </w:r>
          </w:p>
          <w:p>
            <w:pPr>
              <w:pStyle w:val="TableParagraph"/>
              <w:spacing w:line="253" w:lineRule="exact"/>
              <w:ind w:left="108"/>
              <w:jc w:val="both"/>
              <w:rPr>
                <w:sz w:val="21"/>
              </w:rPr>
            </w:pPr>
            <w:r>
              <w:rPr>
                <w:rFonts w:ascii="Times New Roman" w:eastAsia="Times New Roman"/>
                <w:spacing w:val="-6"/>
                <w:sz w:val="21"/>
              </w:rPr>
              <w:t>1</w:t>
            </w:r>
            <w:r>
              <w:rPr>
                <w:rFonts w:ascii="Times New Roman" w:eastAsia="Times New Roman"/>
                <w:spacing w:val="5"/>
                <w:sz w:val="21"/>
              </w:rPr>
              <w:t> </w:t>
            </w:r>
            <w:r>
              <w:rPr>
                <w:spacing w:val="-6"/>
                <w:sz w:val="21"/>
              </w:rPr>
              <w:t>分，否则不得分</w:t>
            </w:r>
            <w:r>
              <w:rPr>
                <w:spacing w:val="-10"/>
                <w:sz w:val="21"/>
              </w:rPr>
              <w:t>。</w:t>
            </w:r>
          </w:p>
        </w:tc>
        <w:tc>
          <w:tcPr>
            <w:tcW w:w="1012" w:type="dxa"/>
          </w:tcPr>
          <w:p>
            <w:pPr>
              <w:pStyle w:val="TableParagraph"/>
              <w:rPr>
                <w:sz w:val="21"/>
              </w:rPr>
            </w:pPr>
          </w:p>
          <w:p>
            <w:pPr>
              <w:pStyle w:val="TableParagraph"/>
              <w:spacing w:before="163"/>
              <w:rPr>
                <w:sz w:val="21"/>
              </w:rPr>
            </w:pPr>
          </w:p>
          <w:p>
            <w:pPr>
              <w:pStyle w:val="TableParagraph"/>
              <w:ind w:left="10"/>
              <w:jc w:val="center"/>
              <w:rPr>
                <w:rFonts w:ascii="Times New Roman"/>
                <w:sz w:val="21"/>
              </w:rPr>
            </w:pPr>
            <w:r>
              <w:rPr>
                <w:rFonts w:ascii="Times New Roman"/>
                <w:spacing w:val="-10"/>
                <w:sz w:val="21"/>
              </w:rPr>
              <w:t>1</w:t>
            </w:r>
          </w:p>
        </w:tc>
        <w:tc>
          <w:tcPr>
            <w:tcW w:w="2766" w:type="dxa"/>
          </w:tcPr>
          <w:p>
            <w:pPr>
              <w:pStyle w:val="TableParagraph"/>
              <w:rPr>
                <w:rFonts w:ascii="Times New Roman"/>
                <w:sz w:val="20"/>
              </w:rPr>
            </w:pPr>
          </w:p>
        </w:tc>
      </w:tr>
      <w:tr>
        <w:trPr>
          <w:trHeight w:val="96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line="285" w:lineRule="auto" w:before="186"/>
              <w:ind w:left="106" w:right="244"/>
              <w:rPr>
                <w:sz w:val="21"/>
              </w:rPr>
            </w:pPr>
            <w:r>
              <w:rPr>
                <w:rFonts w:ascii="Times New Roman" w:eastAsia="Times New Roman"/>
                <w:sz w:val="21"/>
              </w:rPr>
              <w:t>3.2.7</w:t>
            </w:r>
            <w:r>
              <w:rPr>
                <w:rFonts w:ascii="Times New Roman" w:eastAsia="Times New Roman"/>
                <w:spacing w:val="15"/>
                <w:sz w:val="21"/>
              </w:rPr>
              <w:t> </w:t>
            </w:r>
            <w:r>
              <w:rPr>
                <w:sz w:val="21"/>
              </w:rPr>
              <w:t>标准</w:t>
            </w:r>
            <w:r>
              <w:rPr>
                <w:sz w:val="21"/>
              </w:rPr>
              <w:t>查</w:t>
            </w:r>
            <w:r>
              <w:rPr>
                <w:spacing w:val="-10"/>
                <w:sz w:val="21"/>
              </w:rPr>
              <w:t>重</w:t>
            </w:r>
          </w:p>
        </w:tc>
        <w:tc>
          <w:tcPr>
            <w:tcW w:w="5013" w:type="dxa"/>
          </w:tcPr>
          <w:p>
            <w:pPr>
              <w:pStyle w:val="TableParagraph"/>
              <w:spacing w:line="285" w:lineRule="auto" w:before="25"/>
              <w:ind w:left="107" w:right="-15"/>
              <w:rPr>
                <w:sz w:val="21"/>
              </w:rPr>
            </w:pPr>
            <w:r>
              <w:rPr>
                <w:spacing w:val="-2"/>
                <w:sz w:val="21"/>
              </w:rPr>
              <w:t>团体标准组织发布的团体标准提出的技术要求（引用内容除外</w:t>
            </w:r>
            <w:r>
              <w:rPr>
                <w:spacing w:val="-57"/>
                <w:sz w:val="21"/>
              </w:rPr>
              <w:t>）</w:t>
            </w:r>
            <w:r>
              <w:rPr>
                <w:spacing w:val="-10"/>
                <w:sz w:val="21"/>
              </w:rPr>
              <w:t>，与已有国家标准、行业标准、地方标准、</w:t>
            </w:r>
          </w:p>
          <w:p>
            <w:pPr>
              <w:pStyle w:val="TableParagraph"/>
              <w:ind w:left="107"/>
              <w:rPr>
                <w:sz w:val="21"/>
              </w:rPr>
            </w:pPr>
            <w:r>
              <w:rPr>
                <w:spacing w:val="-7"/>
                <w:sz w:val="21"/>
              </w:rPr>
              <w:t>团体标准一致度不超过 </w:t>
            </w:r>
            <w:r>
              <w:rPr>
                <w:rFonts w:ascii="Times New Roman" w:eastAsia="Times New Roman"/>
                <w:spacing w:val="-2"/>
                <w:sz w:val="21"/>
              </w:rPr>
              <w:t>30%</w:t>
            </w:r>
            <w:r>
              <w:rPr>
                <w:spacing w:val="-10"/>
                <w:sz w:val="21"/>
              </w:rPr>
              <w:t>。</w:t>
            </w:r>
          </w:p>
        </w:tc>
        <w:tc>
          <w:tcPr>
            <w:tcW w:w="1918" w:type="dxa"/>
          </w:tcPr>
          <w:p>
            <w:pPr>
              <w:pStyle w:val="TableParagraph"/>
              <w:spacing w:before="96"/>
              <w:rPr>
                <w:sz w:val="21"/>
              </w:rPr>
            </w:pPr>
          </w:p>
          <w:p>
            <w:pPr>
              <w:pStyle w:val="TableParagraph"/>
              <w:spacing w:before="1"/>
              <w:ind w:left="108"/>
              <w:rPr>
                <w:sz w:val="21"/>
              </w:rPr>
            </w:pPr>
            <w:r>
              <w:rPr>
                <w:spacing w:val="-4"/>
                <w:sz w:val="21"/>
              </w:rPr>
              <w:t>基本条件。</w:t>
            </w:r>
          </w:p>
        </w:tc>
        <w:tc>
          <w:tcPr>
            <w:tcW w:w="1012" w:type="dxa"/>
          </w:tcPr>
          <w:p>
            <w:pPr>
              <w:pStyle w:val="TableParagraph"/>
              <w:spacing w:before="96"/>
              <w:rPr>
                <w:sz w:val="21"/>
              </w:rPr>
            </w:pPr>
          </w:p>
          <w:p>
            <w:pPr>
              <w:pStyle w:val="TableParagraph"/>
              <w:spacing w:before="1"/>
              <w:ind w:left="10" w:right="2"/>
              <w:jc w:val="center"/>
              <w:rPr>
                <w:sz w:val="21"/>
              </w:rPr>
            </w:pPr>
            <w:r>
              <w:rPr>
                <w:spacing w:val="-10"/>
                <w:sz w:val="21"/>
              </w:rPr>
              <w:t>—</w:t>
            </w:r>
          </w:p>
        </w:tc>
        <w:tc>
          <w:tcPr>
            <w:tcW w:w="2766" w:type="dxa"/>
          </w:tcPr>
          <w:p>
            <w:pPr>
              <w:pStyle w:val="TableParagraph"/>
              <w:spacing w:before="96"/>
              <w:rPr>
                <w:sz w:val="21"/>
              </w:rPr>
            </w:pPr>
          </w:p>
          <w:p>
            <w:pPr>
              <w:pStyle w:val="TableParagraph"/>
              <w:spacing w:before="1"/>
              <w:ind w:left="106"/>
              <w:rPr>
                <w:sz w:val="21"/>
              </w:rPr>
            </w:pPr>
            <w:r>
              <w:rPr>
                <w:spacing w:val="-3"/>
                <w:sz w:val="21"/>
              </w:rPr>
              <w:t>查重报告或组织声明。</w:t>
            </w:r>
          </w:p>
        </w:tc>
      </w:tr>
      <w:tr>
        <w:trPr>
          <w:trHeight w:val="96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line="285" w:lineRule="auto" w:before="185"/>
              <w:ind w:left="106" w:right="244"/>
              <w:rPr>
                <w:sz w:val="21"/>
              </w:rPr>
            </w:pPr>
            <w:r>
              <w:rPr>
                <w:rFonts w:ascii="Times New Roman" w:eastAsia="Times New Roman"/>
                <w:sz w:val="21"/>
              </w:rPr>
              <w:t>3.2.8</w:t>
            </w:r>
            <w:r>
              <w:rPr>
                <w:rFonts w:ascii="Times New Roman" w:eastAsia="Times New Roman"/>
                <w:spacing w:val="15"/>
                <w:sz w:val="21"/>
              </w:rPr>
              <w:t> </w:t>
            </w:r>
            <w:r>
              <w:rPr>
                <w:sz w:val="21"/>
              </w:rPr>
              <w:t>标准</w:t>
            </w:r>
            <w:r>
              <w:rPr>
                <w:sz w:val="21"/>
              </w:rPr>
              <w:t>编</w:t>
            </w:r>
            <w:r>
              <w:rPr>
                <w:spacing w:val="-10"/>
                <w:sz w:val="21"/>
              </w:rPr>
              <w:t>号</w:t>
            </w:r>
          </w:p>
        </w:tc>
        <w:tc>
          <w:tcPr>
            <w:tcW w:w="5013" w:type="dxa"/>
          </w:tcPr>
          <w:p>
            <w:pPr>
              <w:pStyle w:val="TableParagraph"/>
              <w:spacing w:line="285" w:lineRule="auto" w:before="25"/>
              <w:ind w:left="107" w:right="97"/>
              <w:rPr>
                <w:sz w:val="21"/>
              </w:rPr>
            </w:pPr>
            <w:r>
              <w:rPr>
                <w:spacing w:val="-2"/>
                <w:sz w:val="21"/>
              </w:rPr>
              <w:t>团体标准组织发布的团体标准的编号应符合《团体标</w:t>
            </w:r>
            <w:r>
              <w:rPr>
                <w:sz w:val="21"/>
              </w:rPr>
              <w:t>准管理规定》的有关要求（</w:t>
            </w:r>
            <w:r>
              <w:rPr>
                <w:spacing w:val="-1"/>
                <w:sz w:val="21"/>
              </w:rPr>
              <w:t>国际性专业标准组织除</w:t>
            </w:r>
          </w:p>
          <w:p>
            <w:pPr>
              <w:pStyle w:val="TableParagraph"/>
              <w:ind w:left="107"/>
              <w:rPr>
                <w:sz w:val="21"/>
              </w:rPr>
            </w:pPr>
            <w:r>
              <w:rPr>
                <w:spacing w:val="-2"/>
                <w:sz w:val="21"/>
              </w:rPr>
              <w:t>外）</w:t>
            </w:r>
            <w:r>
              <w:rPr>
                <w:spacing w:val="-10"/>
                <w:sz w:val="21"/>
              </w:rPr>
              <w:t>。</w:t>
            </w:r>
          </w:p>
        </w:tc>
        <w:tc>
          <w:tcPr>
            <w:tcW w:w="1918" w:type="dxa"/>
          </w:tcPr>
          <w:p>
            <w:pPr>
              <w:pStyle w:val="TableParagraph"/>
              <w:spacing w:before="96"/>
              <w:rPr>
                <w:sz w:val="21"/>
              </w:rPr>
            </w:pPr>
          </w:p>
          <w:p>
            <w:pPr>
              <w:pStyle w:val="TableParagraph"/>
              <w:ind w:left="108"/>
              <w:rPr>
                <w:sz w:val="21"/>
              </w:rPr>
            </w:pPr>
            <w:r>
              <w:rPr>
                <w:spacing w:val="-4"/>
                <w:sz w:val="21"/>
              </w:rPr>
              <w:t>基本条件。</w:t>
            </w:r>
          </w:p>
        </w:tc>
        <w:tc>
          <w:tcPr>
            <w:tcW w:w="1012" w:type="dxa"/>
          </w:tcPr>
          <w:p>
            <w:pPr>
              <w:pStyle w:val="TableParagraph"/>
              <w:spacing w:before="96"/>
              <w:rPr>
                <w:sz w:val="21"/>
              </w:rPr>
            </w:pPr>
          </w:p>
          <w:p>
            <w:pPr>
              <w:pStyle w:val="TableParagraph"/>
              <w:ind w:left="10" w:right="2"/>
              <w:jc w:val="center"/>
              <w:rPr>
                <w:sz w:val="21"/>
              </w:rPr>
            </w:pPr>
            <w:r>
              <w:rPr>
                <w:spacing w:val="-10"/>
                <w:sz w:val="21"/>
              </w:rPr>
              <w:t>—</w:t>
            </w:r>
          </w:p>
        </w:tc>
        <w:tc>
          <w:tcPr>
            <w:tcW w:w="2766" w:type="dxa"/>
          </w:tcPr>
          <w:p>
            <w:pPr>
              <w:pStyle w:val="TableParagraph"/>
              <w:spacing w:before="96"/>
              <w:rPr>
                <w:sz w:val="21"/>
              </w:rPr>
            </w:pPr>
          </w:p>
          <w:p>
            <w:pPr>
              <w:pStyle w:val="TableParagraph"/>
              <w:ind w:left="106"/>
              <w:rPr>
                <w:sz w:val="21"/>
              </w:rPr>
            </w:pPr>
            <w:r>
              <w:rPr>
                <w:spacing w:val="-10"/>
                <w:sz w:val="21"/>
              </w:rPr>
              <w:t>—</w:t>
            </w:r>
          </w:p>
        </w:tc>
      </w:tr>
      <w:tr>
        <w:trPr>
          <w:trHeight w:val="957" w:hRule="atLeast"/>
        </w:trPr>
        <w:tc>
          <w:tcPr>
            <w:tcW w:w="1049" w:type="dxa"/>
            <w:vMerge/>
            <w:tcBorders>
              <w:top w:val="nil"/>
            </w:tcBorders>
          </w:tcPr>
          <w:p>
            <w:pPr>
              <w:rPr>
                <w:sz w:val="2"/>
                <w:szCs w:val="2"/>
              </w:rPr>
            </w:pPr>
          </w:p>
        </w:tc>
        <w:tc>
          <w:tcPr>
            <w:tcW w:w="1255" w:type="dxa"/>
          </w:tcPr>
          <w:p>
            <w:pPr>
              <w:pStyle w:val="TableParagraph"/>
              <w:spacing w:line="285" w:lineRule="auto" w:before="207"/>
              <w:ind w:left="106" w:right="140"/>
              <w:rPr>
                <w:sz w:val="21"/>
              </w:rPr>
            </w:pPr>
            <w:r>
              <w:rPr>
                <w:rFonts w:ascii="Times New Roman" w:eastAsia="Times New Roman"/>
                <w:sz w:val="21"/>
              </w:rPr>
              <w:t>3.3</w:t>
            </w:r>
            <w:r>
              <w:rPr>
                <w:rFonts w:ascii="Times New Roman" w:eastAsia="Times New Roman"/>
                <w:spacing w:val="16"/>
                <w:sz w:val="21"/>
              </w:rPr>
              <w:t> </w:t>
            </w:r>
            <w:r>
              <w:rPr>
                <w:sz w:val="21"/>
              </w:rPr>
              <w:t>标准</w:t>
            </w:r>
            <w:r>
              <w:rPr>
                <w:sz w:val="21"/>
              </w:rPr>
              <w:t>化</w:t>
            </w:r>
            <w:r>
              <w:rPr>
                <w:spacing w:val="-6"/>
                <w:sz w:val="21"/>
              </w:rPr>
              <w:t>工具</w:t>
            </w:r>
          </w:p>
        </w:tc>
        <w:tc>
          <w:tcPr>
            <w:tcW w:w="1518" w:type="dxa"/>
          </w:tcPr>
          <w:p>
            <w:pPr>
              <w:pStyle w:val="TableParagraph"/>
              <w:spacing w:line="285" w:lineRule="auto" w:before="185"/>
              <w:ind w:left="106" w:right="244"/>
              <w:rPr>
                <w:sz w:val="21"/>
              </w:rPr>
            </w:pPr>
            <w:r>
              <w:rPr>
                <w:rFonts w:ascii="Times New Roman" w:eastAsia="Times New Roman"/>
                <w:sz w:val="21"/>
              </w:rPr>
              <w:t>3.3.1</w:t>
            </w:r>
            <w:r>
              <w:rPr>
                <w:rFonts w:ascii="Times New Roman" w:eastAsia="Times New Roman"/>
                <w:spacing w:val="16"/>
                <w:sz w:val="21"/>
              </w:rPr>
              <w:t> </w:t>
            </w:r>
            <w:r>
              <w:rPr>
                <w:sz w:val="21"/>
              </w:rPr>
              <w:t>标准</w:t>
            </w:r>
            <w:r>
              <w:rPr>
                <w:sz w:val="21"/>
              </w:rPr>
              <w:t>管</w:t>
            </w:r>
            <w:r>
              <w:rPr>
                <w:spacing w:val="-4"/>
                <w:sz w:val="21"/>
              </w:rPr>
              <w:t>理平台</w:t>
            </w:r>
          </w:p>
        </w:tc>
        <w:tc>
          <w:tcPr>
            <w:tcW w:w="5013" w:type="dxa"/>
          </w:tcPr>
          <w:p>
            <w:pPr>
              <w:pStyle w:val="TableParagraph"/>
              <w:spacing w:line="285" w:lineRule="auto" w:before="185"/>
              <w:ind w:left="107" w:right="97"/>
              <w:rPr>
                <w:sz w:val="21"/>
              </w:rPr>
            </w:pPr>
            <w:r>
              <w:rPr>
                <w:spacing w:val="8"/>
                <w:w w:val="99"/>
                <w:sz w:val="21"/>
              </w:rPr>
              <w:t>团体标准组织有能实现标准制定程序在线管理的信</w:t>
            </w:r>
            <w:r>
              <w:rPr>
                <w:spacing w:val="-1"/>
                <w:w w:val="99"/>
                <w:sz w:val="21"/>
              </w:rPr>
              <w:t>息化管理系统。</w:t>
            </w:r>
          </w:p>
        </w:tc>
        <w:tc>
          <w:tcPr>
            <w:tcW w:w="1918" w:type="dxa"/>
          </w:tcPr>
          <w:p>
            <w:pPr>
              <w:pStyle w:val="TableParagraph"/>
              <w:spacing w:line="285" w:lineRule="auto" w:before="46"/>
              <w:ind w:left="108" w:right="95"/>
              <w:rPr>
                <w:sz w:val="21"/>
              </w:rPr>
            </w:pPr>
            <w:r>
              <w:rPr>
                <w:spacing w:val="-2"/>
                <w:sz w:val="21"/>
              </w:rPr>
              <w:t>有相关管理系统的</w:t>
            </w:r>
            <w:r>
              <w:rPr>
                <w:spacing w:val="-24"/>
                <w:sz w:val="21"/>
              </w:rPr>
              <w:t>得 </w:t>
            </w:r>
            <w:r>
              <w:rPr>
                <w:rFonts w:ascii="Times New Roman" w:eastAsia="Times New Roman"/>
                <w:sz w:val="21"/>
              </w:rPr>
              <w:t>2</w:t>
            </w:r>
            <w:r>
              <w:rPr>
                <w:rFonts w:ascii="Times New Roman" w:eastAsia="Times New Roman"/>
                <w:spacing w:val="5"/>
                <w:sz w:val="21"/>
              </w:rPr>
              <w:t> </w:t>
            </w:r>
            <w:r>
              <w:rPr>
                <w:spacing w:val="-2"/>
                <w:sz w:val="21"/>
              </w:rPr>
              <w:t>分，否则不得</w:t>
            </w:r>
          </w:p>
          <w:p>
            <w:pPr>
              <w:pStyle w:val="TableParagraph"/>
              <w:spacing w:line="251" w:lineRule="exact"/>
              <w:ind w:left="108"/>
              <w:rPr>
                <w:sz w:val="21"/>
              </w:rPr>
            </w:pPr>
            <w:r>
              <w:rPr>
                <w:spacing w:val="-8"/>
                <w:sz w:val="21"/>
              </w:rPr>
              <w:t>分。</w:t>
            </w:r>
          </w:p>
        </w:tc>
        <w:tc>
          <w:tcPr>
            <w:tcW w:w="1012" w:type="dxa"/>
          </w:tcPr>
          <w:p>
            <w:pPr>
              <w:pStyle w:val="TableParagraph"/>
              <w:spacing w:before="90"/>
              <w:rPr>
                <w:sz w:val="21"/>
              </w:rPr>
            </w:pPr>
          </w:p>
          <w:p>
            <w:pPr>
              <w:pStyle w:val="TableParagraph"/>
              <w:spacing w:before="1"/>
              <w:ind w:left="10"/>
              <w:jc w:val="center"/>
              <w:rPr>
                <w:rFonts w:ascii="Times New Roman"/>
                <w:sz w:val="21"/>
              </w:rPr>
            </w:pPr>
            <w:r>
              <w:rPr>
                <w:rFonts w:ascii="Times New Roman"/>
                <w:spacing w:val="-10"/>
                <w:sz w:val="21"/>
              </w:rPr>
              <w:t>2</w:t>
            </w:r>
          </w:p>
        </w:tc>
        <w:tc>
          <w:tcPr>
            <w:tcW w:w="2766" w:type="dxa"/>
          </w:tcPr>
          <w:p>
            <w:pPr>
              <w:pStyle w:val="TableParagraph"/>
              <w:spacing w:line="285" w:lineRule="auto" w:before="185"/>
              <w:ind w:left="106" w:right="98"/>
              <w:rPr>
                <w:sz w:val="21"/>
              </w:rPr>
            </w:pPr>
            <w:r>
              <w:rPr>
                <w:spacing w:val="-2"/>
                <w:sz w:val="21"/>
              </w:rPr>
              <w:t>系统操作说明或标准项目制</w:t>
            </w:r>
            <w:r>
              <w:rPr>
                <w:spacing w:val="-2"/>
                <w:sz w:val="21"/>
              </w:rPr>
              <w:t>定程序在线管理截图。</w:t>
            </w:r>
          </w:p>
        </w:tc>
      </w:tr>
    </w:tbl>
    <w:p>
      <w:pPr>
        <w:pStyle w:val="TableParagraph"/>
        <w:spacing w:after="0" w:line="285" w:lineRule="auto"/>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4480" w:hRule="atLeast"/>
        </w:trPr>
        <w:tc>
          <w:tcPr>
            <w:tcW w:w="1049" w:type="dxa"/>
            <w:vMerge w:val="restart"/>
          </w:tcPr>
          <w:p>
            <w:pPr>
              <w:pStyle w:val="TableParagraph"/>
              <w:rPr>
                <w:rFonts w:ascii="Times New Roman"/>
                <w:sz w:val="20"/>
              </w:rPr>
            </w:pPr>
          </w:p>
        </w:tc>
        <w:tc>
          <w:tcPr>
            <w:tcW w:w="1255"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21"/>
              <w:rPr>
                <w:sz w:val="21"/>
              </w:rPr>
            </w:pPr>
          </w:p>
          <w:p>
            <w:pPr>
              <w:pStyle w:val="TableParagraph"/>
              <w:spacing w:line="285" w:lineRule="auto"/>
              <w:ind w:left="106" w:right="140"/>
              <w:rPr>
                <w:sz w:val="21"/>
              </w:rPr>
            </w:pPr>
            <w:r>
              <w:rPr>
                <w:rFonts w:ascii="Times New Roman" w:eastAsia="Times New Roman"/>
                <w:sz w:val="21"/>
              </w:rPr>
              <w:t>3.4</w:t>
            </w:r>
            <w:r>
              <w:rPr>
                <w:rFonts w:ascii="Times New Roman" w:eastAsia="Times New Roman"/>
                <w:spacing w:val="16"/>
                <w:sz w:val="21"/>
              </w:rPr>
              <w:t> </w:t>
            </w:r>
            <w:r>
              <w:rPr>
                <w:sz w:val="21"/>
              </w:rPr>
              <w:t>标准</w:t>
            </w:r>
            <w:r>
              <w:rPr>
                <w:sz w:val="21"/>
              </w:rPr>
              <w:t>化</w:t>
            </w:r>
            <w:r>
              <w:rPr>
                <w:spacing w:val="-4"/>
                <w:sz w:val="21"/>
              </w:rPr>
              <w:t>研究与交流能力</w:t>
            </w:r>
          </w:p>
        </w:tc>
        <w:tc>
          <w:tcPr>
            <w:tcW w:w="1518"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63"/>
              <w:rPr>
                <w:sz w:val="21"/>
              </w:rPr>
            </w:pPr>
          </w:p>
          <w:p>
            <w:pPr>
              <w:pStyle w:val="TableParagraph"/>
              <w:spacing w:line="283" w:lineRule="auto"/>
              <w:ind w:left="106" w:right="244"/>
              <w:rPr>
                <w:sz w:val="21"/>
              </w:rPr>
            </w:pPr>
            <w:r>
              <w:rPr>
                <w:rFonts w:ascii="Times New Roman" w:eastAsia="Times New Roman"/>
                <w:sz w:val="21"/>
              </w:rPr>
              <w:t>3.4.1</w:t>
            </w:r>
            <w:r>
              <w:rPr>
                <w:rFonts w:ascii="Times New Roman" w:eastAsia="Times New Roman"/>
                <w:spacing w:val="16"/>
                <w:sz w:val="21"/>
              </w:rPr>
              <w:t> </w:t>
            </w:r>
            <w:r>
              <w:rPr>
                <w:sz w:val="21"/>
              </w:rPr>
              <w:t>学术</w:t>
            </w:r>
            <w:r>
              <w:rPr>
                <w:sz w:val="21"/>
              </w:rPr>
              <w:t>会</w:t>
            </w:r>
            <w:r>
              <w:rPr>
                <w:spacing w:val="-10"/>
                <w:sz w:val="21"/>
              </w:rPr>
              <w:t>议</w:t>
            </w:r>
          </w:p>
        </w:tc>
        <w:tc>
          <w:tcPr>
            <w:tcW w:w="5013"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69"/>
              <w:rPr>
                <w:sz w:val="21"/>
              </w:rPr>
            </w:pPr>
          </w:p>
          <w:p>
            <w:pPr>
              <w:pStyle w:val="TableParagraph"/>
              <w:spacing w:line="285" w:lineRule="auto"/>
              <w:ind w:left="107" w:right="95"/>
              <w:jc w:val="both"/>
              <w:rPr>
                <w:sz w:val="21"/>
              </w:rPr>
            </w:pPr>
            <w:r>
              <w:rPr>
                <w:spacing w:val="-2"/>
                <w:sz w:val="21"/>
              </w:rPr>
              <w:t>团体标准组织组织或承办国际、国家、省级标准化学</w:t>
            </w:r>
            <w:r>
              <w:rPr>
                <w:sz w:val="21"/>
              </w:rPr>
              <w:t>术活动，包括会议、论坛、</w:t>
            </w:r>
            <w:r>
              <w:rPr>
                <w:rFonts w:ascii="Times New Roman" w:eastAsia="Times New Roman"/>
                <w:sz w:val="21"/>
              </w:rPr>
              <w:t>TC </w:t>
            </w:r>
            <w:r>
              <w:rPr>
                <w:sz w:val="21"/>
              </w:rPr>
              <w:t>年会、标准化组织大</w:t>
            </w:r>
            <w:r>
              <w:rPr>
                <w:spacing w:val="-4"/>
                <w:sz w:val="21"/>
              </w:rPr>
              <w:t>会等。</w:t>
            </w:r>
          </w:p>
        </w:tc>
        <w:tc>
          <w:tcPr>
            <w:tcW w:w="1918" w:type="dxa"/>
          </w:tcPr>
          <w:p>
            <w:pPr>
              <w:pStyle w:val="TableParagraph"/>
              <w:spacing w:before="46"/>
              <w:ind w:left="108"/>
              <w:jc w:val="both"/>
              <w:rPr>
                <w:sz w:val="21"/>
              </w:rPr>
            </w:pPr>
            <w:r>
              <w:rPr>
                <w:rFonts w:ascii="Times New Roman" w:eastAsia="Times New Roman"/>
                <w:sz w:val="21"/>
              </w:rPr>
              <w:t>3</w:t>
            </w:r>
            <w:r>
              <w:rPr>
                <w:rFonts w:ascii="Times New Roman" w:eastAsia="Times New Roman"/>
                <w:spacing w:val="6"/>
                <w:sz w:val="21"/>
              </w:rPr>
              <w:t> </w:t>
            </w:r>
            <w:r>
              <w:rPr>
                <w:spacing w:val="5"/>
                <w:sz w:val="21"/>
              </w:rPr>
              <w:t>年内，全国性社</w:t>
            </w:r>
          </w:p>
          <w:p>
            <w:pPr>
              <w:pStyle w:val="TableParagraph"/>
              <w:spacing w:line="288" w:lineRule="auto" w:before="50"/>
              <w:ind w:left="108" w:right="95"/>
              <w:jc w:val="both"/>
              <w:rPr>
                <w:sz w:val="21"/>
              </w:rPr>
            </w:pPr>
            <w:r>
              <w:rPr>
                <w:spacing w:val="-4"/>
                <w:sz w:val="21"/>
              </w:rPr>
              <w:t>会团体每组织 </w:t>
            </w:r>
            <w:r>
              <w:rPr>
                <w:rFonts w:ascii="Times New Roman" w:eastAsia="Times New Roman"/>
                <w:sz w:val="21"/>
              </w:rPr>
              <w:t>1</w:t>
            </w:r>
            <w:r>
              <w:rPr>
                <w:rFonts w:ascii="Times New Roman" w:eastAsia="Times New Roman"/>
                <w:spacing w:val="-13"/>
                <w:sz w:val="21"/>
              </w:rPr>
              <w:t> </w:t>
            </w:r>
            <w:r>
              <w:rPr>
                <w:sz w:val="21"/>
              </w:rPr>
              <w:t>次</w:t>
            </w:r>
            <w:r>
              <w:rPr>
                <w:spacing w:val="29"/>
                <w:sz w:val="21"/>
              </w:rPr>
              <w:t>国际性活动的得</w:t>
            </w:r>
          </w:p>
          <w:p>
            <w:pPr>
              <w:pStyle w:val="TableParagraph"/>
              <w:spacing w:line="285" w:lineRule="auto"/>
              <w:ind w:left="108" w:right="96"/>
              <w:jc w:val="both"/>
              <w:rPr>
                <w:sz w:val="21"/>
              </w:rPr>
            </w:pPr>
            <w:r>
              <w:rPr>
                <w:rFonts w:ascii="Times New Roman" w:eastAsia="Times New Roman"/>
                <w:sz w:val="21"/>
              </w:rPr>
              <w:t>1.5</w:t>
            </w:r>
            <w:r>
              <w:rPr>
                <w:rFonts w:ascii="Times New Roman" w:eastAsia="Times New Roman"/>
                <w:spacing w:val="-14"/>
                <w:sz w:val="21"/>
              </w:rPr>
              <w:t> </w:t>
            </w:r>
            <w:r>
              <w:rPr>
                <w:spacing w:val="2"/>
                <w:sz w:val="21"/>
              </w:rPr>
              <w:t>分， 每组织 </w:t>
            </w:r>
            <w:r>
              <w:rPr>
                <w:rFonts w:ascii="Times New Roman" w:eastAsia="Times New Roman"/>
                <w:sz w:val="21"/>
              </w:rPr>
              <w:t>1</w:t>
            </w:r>
            <w:r>
              <w:rPr>
                <w:spacing w:val="-2"/>
                <w:sz w:val="21"/>
              </w:rPr>
              <w:t>次全国性活动的得 </w:t>
            </w:r>
            <w:r>
              <w:rPr>
                <w:rFonts w:ascii="Times New Roman" w:eastAsia="Times New Roman"/>
                <w:sz w:val="21"/>
              </w:rPr>
              <w:t>1</w:t>
            </w:r>
            <w:r>
              <w:rPr>
                <w:rFonts w:ascii="Times New Roman" w:eastAsia="Times New Roman"/>
                <w:spacing w:val="15"/>
                <w:sz w:val="21"/>
              </w:rPr>
              <w:t> </w:t>
            </w:r>
            <w:r>
              <w:rPr>
                <w:spacing w:val="3"/>
                <w:sz w:val="21"/>
              </w:rPr>
              <w:t>分；地方性社会</w:t>
            </w:r>
          </w:p>
          <w:p>
            <w:pPr>
              <w:pStyle w:val="TableParagraph"/>
              <w:spacing w:line="285" w:lineRule="auto"/>
              <w:ind w:left="108" w:right="-15"/>
              <w:rPr>
                <w:sz w:val="21"/>
              </w:rPr>
            </w:pPr>
            <w:r>
              <w:rPr>
                <w:spacing w:val="-3"/>
                <w:sz w:val="21"/>
              </w:rPr>
              <w:t>团体每组织 </w:t>
            </w:r>
            <w:r>
              <w:rPr>
                <w:rFonts w:ascii="Times New Roman" w:eastAsia="Times New Roman"/>
                <w:sz w:val="21"/>
              </w:rPr>
              <w:t>1 </w:t>
            </w:r>
            <w:r>
              <w:rPr>
                <w:sz w:val="21"/>
              </w:rPr>
              <w:t>次本</w:t>
            </w:r>
            <w:r>
              <w:rPr>
                <w:spacing w:val="-22"/>
                <w:sz w:val="21"/>
              </w:rPr>
              <w:t>行政区域</w:t>
            </w:r>
            <w:r>
              <w:rPr>
                <w:spacing w:val="-2"/>
                <w:sz w:val="21"/>
              </w:rPr>
              <w:t>（或本省）</w:t>
            </w:r>
            <w:r>
              <w:rPr>
                <w:spacing w:val="-3"/>
                <w:sz w:val="21"/>
              </w:rPr>
              <w:t>内活动的得 </w:t>
            </w:r>
            <w:r>
              <w:rPr>
                <w:rFonts w:ascii="Times New Roman" w:eastAsia="Times New Roman"/>
                <w:sz w:val="21"/>
              </w:rPr>
              <w:t>1 </w:t>
            </w:r>
            <w:r>
              <w:rPr>
                <w:sz w:val="21"/>
              </w:rPr>
              <w:t>分，</w:t>
            </w:r>
          </w:p>
          <w:p>
            <w:pPr>
              <w:pStyle w:val="TableParagraph"/>
              <w:spacing w:line="269" w:lineRule="exact"/>
              <w:ind w:left="108"/>
              <w:rPr>
                <w:sz w:val="21"/>
              </w:rPr>
            </w:pPr>
            <w:r>
              <w:rPr>
                <w:spacing w:val="-12"/>
                <w:sz w:val="21"/>
              </w:rPr>
              <w:t>每承办 </w:t>
            </w:r>
            <w:r>
              <w:rPr>
                <w:rFonts w:ascii="Times New Roman" w:eastAsia="Times New Roman"/>
                <w:sz w:val="21"/>
              </w:rPr>
              <w:t>1</w:t>
            </w:r>
            <w:r>
              <w:rPr>
                <w:rFonts w:ascii="Times New Roman" w:eastAsia="Times New Roman"/>
                <w:spacing w:val="6"/>
                <w:sz w:val="21"/>
              </w:rPr>
              <w:t> </w:t>
            </w:r>
            <w:r>
              <w:rPr>
                <w:spacing w:val="-3"/>
                <w:sz w:val="21"/>
              </w:rPr>
              <w:t>次国际性</w:t>
            </w:r>
          </w:p>
          <w:p>
            <w:pPr>
              <w:pStyle w:val="TableParagraph"/>
              <w:spacing w:before="45"/>
              <w:ind w:left="108"/>
              <w:rPr>
                <w:sz w:val="21"/>
              </w:rPr>
            </w:pPr>
            <w:r>
              <w:rPr>
                <w:spacing w:val="-1"/>
                <w:sz w:val="21"/>
              </w:rPr>
              <w:t>活动的得 </w:t>
            </w:r>
            <w:r>
              <w:rPr>
                <w:rFonts w:ascii="Times New Roman" w:eastAsia="Times New Roman"/>
                <w:sz w:val="21"/>
              </w:rPr>
              <w:t>1.5</w:t>
            </w:r>
            <w:r>
              <w:rPr>
                <w:rFonts w:ascii="Times New Roman" w:eastAsia="Times New Roman"/>
                <w:spacing w:val="-3"/>
                <w:sz w:val="21"/>
              </w:rPr>
              <w:t> </w:t>
            </w:r>
            <w:r>
              <w:rPr>
                <w:spacing w:val="2"/>
                <w:sz w:val="21"/>
              </w:rPr>
              <w:t>分，</w:t>
            </w:r>
          </w:p>
          <w:p>
            <w:pPr>
              <w:pStyle w:val="TableParagraph"/>
              <w:spacing w:before="52"/>
              <w:ind w:left="108"/>
              <w:rPr>
                <w:sz w:val="21"/>
              </w:rPr>
            </w:pPr>
            <w:r>
              <w:rPr>
                <w:spacing w:val="-12"/>
                <w:sz w:val="21"/>
              </w:rPr>
              <w:t>每承办 </w:t>
            </w:r>
            <w:r>
              <w:rPr>
                <w:rFonts w:ascii="Times New Roman" w:eastAsia="Times New Roman"/>
                <w:sz w:val="21"/>
              </w:rPr>
              <w:t>1</w:t>
            </w:r>
            <w:r>
              <w:rPr>
                <w:rFonts w:ascii="Times New Roman" w:eastAsia="Times New Roman"/>
                <w:spacing w:val="6"/>
                <w:sz w:val="21"/>
              </w:rPr>
              <w:t> </w:t>
            </w:r>
            <w:r>
              <w:rPr>
                <w:spacing w:val="-3"/>
                <w:sz w:val="21"/>
              </w:rPr>
              <w:t>次全国性</w:t>
            </w:r>
          </w:p>
          <w:p>
            <w:pPr>
              <w:pStyle w:val="TableParagraph"/>
              <w:spacing w:before="51"/>
              <w:ind w:left="108"/>
              <w:rPr>
                <w:sz w:val="21"/>
              </w:rPr>
            </w:pPr>
            <w:r>
              <w:rPr>
                <w:spacing w:val="-10"/>
                <w:sz w:val="21"/>
              </w:rPr>
              <w:t>活动的得 </w:t>
            </w:r>
            <w:r>
              <w:rPr>
                <w:rFonts w:ascii="Times New Roman" w:eastAsia="Times New Roman"/>
                <w:sz w:val="21"/>
              </w:rPr>
              <w:t>1</w:t>
            </w:r>
            <w:r>
              <w:rPr>
                <w:rFonts w:ascii="Times New Roman" w:eastAsia="Times New Roman"/>
                <w:spacing w:val="6"/>
                <w:sz w:val="21"/>
              </w:rPr>
              <w:t> </w:t>
            </w:r>
            <w:r>
              <w:rPr>
                <w:spacing w:val="-4"/>
                <w:sz w:val="21"/>
              </w:rPr>
              <w:t>分；满</w:t>
            </w:r>
          </w:p>
          <w:p>
            <w:pPr>
              <w:pStyle w:val="TableParagraph"/>
              <w:spacing w:line="254" w:lineRule="exact" w:before="50"/>
              <w:ind w:left="108"/>
              <w:rPr>
                <w:sz w:val="21"/>
              </w:rPr>
            </w:pPr>
            <w:r>
              <w:rPr>
                <w:spacing w:val="-27"/>
                <w:sz w:val="21"/>
              </w:rPr>
              <w:t>分 </w:t>
            </w:r>
            <w:r>
              <w:rPr>
                <w:rFonts w:ascii="Times New Roman" w:eastAsia="Times New Roman"/>
                <w:sz w:val="21"/>
              </w:rPr>
              <w:t>3</w:t>
            </w:r>
            <w:r>
              <w:rPr>
                <w:rFonts w:ascii="Times New Roman" w:eastAsia="Times New Roman"/>
                <w:spacing w:val="-6"/>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36"/>
              <w:rPr>
                <w:sz w:val="21"/>
              </w:rPr>
            </w:pPr>
          </w:p>
          <w:p>
            <w:pPr>
              <w:pStyle w:val="TableParagraph"/>
              <w:ind w:left="10"/>
              <w:jc w:val="center"/>
              <w:rPr>
                <w:rFonts w:ascii="Times New Roman"/>
                <w:sz w:val="21"/>
              </w:rPr>
            </w:pPr>
            <w:r>
              <w:rPr>
                <w:rFonts w:ascii="Times New Roman"/>
                <w:spacing w:val="-10"/>
                <w:sz w:val="21"/>
              </w:rPr>
              <w:t>3</w:t>
            </w:r>
          </w:p>
        </w:tc>
        <w:tc>
          <w:tcPr>
            <w:tcW w:w="2766"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69"/>
              <w:rPr>
                <w:sz w:val="21"/>
              </w:rPr>
            </w:pPr>
          </w:p>
          <w:p>
            <w:pPr>
              <w:pStyle w:val="TableParagraph"/>
              <w:spacing w:line="285" w:lineRule="auto"/>
              <w:ind w:left="106" w:right="98"/>
              <w:jc w:val="both"/>
              <w:rPr>
                <w:sz w:val="21"/>
              </w:rPr>
            </w:pPr>
            <w:r>
              <w:rPr>
                <w:spacing w:val="-2"/>
                <w:sz w:val="21"/>
              </w:rPr>
              <w:t>活动相关材料，如：活动通</w:t>
            </w:r>
            <w:r>
              <w:rPr>
                <w:spacing w:val="-2"/>
                <w:sz w:val="21"/>
              </w:rPr>
              <w:t>知、新闻报道、活动总结材</w:t>
            </w:r>
            <w:r>
              <w:rPr>
                <w:spacing w:val="-4"/>
                <w:sz w:val="21"/>
              </w:rPr>
              <w:t>料等。</w:t>
            </w:r>
          </w:p>
        </w:tc>
      </w:tr>
      <w:tr>
        <w:trPr>
          <w:trHeight w:val="2237"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rPr>
                <w:sz w:val="21"/>
              </w:rPr>
            </w:pPr>
          </w:p>
          <w:p>
            <w:pPr>
              <w:pStyle w:val="TableParagraph"/>
              <w:rPr>
                <w:sz w:val="21"/>
              </w:rPr>
            </w:pPr>
          </w:p>
          <w:p>
            <w:pPr>
              <w:pStyle w:val="TableParagraph"/>
              <w:spacing w:before="19"/>
              <w:rPr>
                <w:sz w:val="21"/>
              </w:rPr>
            </w:pPr>
          </w:p>
          <w:p>
            <w:pPr>
              <w:pStyle w:val="TableParagraph"/>
              <w:spacing w:line="285" w:lineRule="auto"/>
              <w:ind w:left="106" w:right="244"/>
              <w:rPr>
                <w:sz w:val="21"/>
              </w:rPr>
            </w:pPr>
            <w:r>
              <w:rPr>
                <w:rFonts w:ascii="Times New Roman" w:eastAsia="Times New Roman"/>
                <w:sz w:val="21"/>
              </w:rPr>
              <w:t>3.4.2</w:t>
            </w:r>
            <w:r>
              <w:rPr>
                <w:rFonts w:ascii="Times New Roman" w:eastAsia="Times New Roman"/>
                <w:spacing w:val="16"/>
                <w:sz w:val="21"/>
              </w:rPr>
              <w:t> </w:t>
            </w:r>
            <w:r>
              <w:rPr>
                <w:sz w:val="21"/>
              </w:rPr>
              <w:t>获奖</w:t>
            </w:r>
            <w:r>
              <w:rPr>
                <w:sz w:val="21"/>
              </w:rPr>
              <w:t>情</w:t>
            </w:r>
            <w:r>
              <w:rPr>
                <w:spacing w:val="-10"/>
                <w:sz w:val="21"/>
              </w:rPr>
              <w:t>况</w:t>
            </w:r>
          </w:p>
        </w:tc>
        <w:tc>
          <w:tcPr>
            <w:tcW w:w="5013" w:type="dxa"/>
          </w:tcPr>
          <w:p>
            <w:pPr>
              <w:pStyle w:val="TableParagraph"/>
              <w:spacing w:line="285" w:lineRule="auto" w:before="186"/>
              <w:ind w:left="107" w:right="25"/>
              <w:rPr>
                <w:sz w:val="21"/>
              </w:rPr>
            </w:pPr>
            <w:r>
              <w:rPr>
                <w:spacing w:val="8"/>
                <w:w w:val="99"/>
                <w:sz w:val="21"/>
              </w:rPr>
              <w:t>团体标准组织秘书处及副理事长单位以上会员单位</w:t>
            </w:r>
            <w:r>
              <w:rPr>
                <w:spacing w:val="-1"/>
                <w:w w:val="99"/>
                <w:sz w:val="21"/>
              </w:rPr>
              <w:t>获得的标准化领域或本专业领域的成果奖项。如： </w:t>
            </w:r>
            <w:r>
              <w:rPr>
                <w:rFonts w:ascii="Times New Roman" w:eastAsia="Times New Roman"/>
                <w:spacing w:val="-1"/>
                <w:w w:val="99"/>
                <w:sz w:val="21"/>
              </w:rPr>
              <w:t>a</w:t>
            </w:r>
            <w:r>
              <w:rPr>
                <w:spacing w:val="2"/>
                <w:w w:val="99"/>
                <w:sz w:val="21"/>
              </w:rPr>
              <w:t>）</w:t>
            </w:r>
            <w:r>
              <w:rPr>
                <w:spacing w:val="-1"/>
                <w:w w:val="99"/>
                <w:sz w:val="21"/>
              </w:rPr>
              <w:t>国际权威标准化奖项（</w:t>
            </w:r>
            <w:r>
              <w:rPr>
                <w:rFonts w:ascii="Times New Roman" w:eastAsia="Times New Roman"/>
                <w:w w:val="99"/>
                <w:sz w:val="21"/>
              </w:rPr>
              <w:t>I</w:t>
            </w:r>
            <w:r>
              <w:rPr>
                <w:rFonts w:ascii="Times New Roman" w:eastAsia="Times New Roman"/>
                <w:spacing w:val="-2"/>
                <w:w w:val="99"/>
                <w:sz w:val="21"/>
              </w:rPr>
              <w:t>S</w:t>
            </w:r>
            <w:r>
              <w:rPr>
                <w:rFonts w:ascii="Times New Roman" w:eastAsia="Times New Roman"/>
                <w:w w:val="99"/>
                <w:sz w:val="21"/>
              </w:rPr>
              <w:t>O</w:t>
            </w:r>
            <w:r>
              <w:rPr>
                <w:rFonts w:ascii="Times New Roman" w:eastAsia="Times New Roman"/>
                <w:spacing w:val="2"/>
                <w:sz w:val="21"/>
              </w:rPr>
              <w:t> </w:t>
            </w:r>
            <w:r>
              <w:rPr>
                <w:spacing w:val="-1"/>
                <w:w w:val="99"/>
                <w:sz w:val="21"/>
              </w:rPr>
              <w:t>卓越奖、</w:t>
            </w:r>
            <w:r>
              <w:rPr>
                <w:rFonts w:ascii="Times New Roman" w:eastAsia="Times New Roman"/>
                <w:w w:val="99"/>
                <w:sz w:val="21"/>
              </w:rPr>
              <w:t>I</w:t>
            </w:r>
            <w:r>
              <w:rPr>
                <w:rFonts w:ascii="Times New Roman" w:eastAsia="Times New Roman"/>
                <w:spacing w:val="-1"/>
                <w:w w:val="99"/>
                <w:sz w:val="21"/>
              </w:rPr>
              <w:t>EC</w:t>
            </w:r>
            <w:r>
              <w:rPr>
                <w:rFonts w:ascii="Times New Roman" w:eastAsia="Times New Roman"/>
                <w:spacing w:val="1"/>
                <w:w w:val="99"/>
                <w:sz w:val="21"/>
              </w:rPr>
              <w:t>190</w:t>
            </w:r>
            <w:r>
              <w:rPr>
                <w:rFonts w:ascii="Times New Roman" w:eastAsia="Times New Roman"/>
                <w:w w:val="99"/>
                <w:sz w:val="21"/>
              </w:rPr>
              <w:t>6</w:t>
            </w:r>
            <w:r>
              <w:rPr>
                <w:rFonts w:ascii="Times New Roman" w:eastAsia="Times New Roman"/>
                <w:spacing w:val="1"/>
                <w:sz w:val="21"/>
              </w:rPr>
              <w:t> </w:t>
            </w:r>
            <w:r>
              <w:rPr>
                <w:spacing w:val="1"/>
                <w:w w:val="99"/>
                <w:sz w:val="21"/>
              </w:rPr>
              <w:t>奖、</w:t>
            </w:r>
            <w:r>
              <w:rPr>
                <w:spacing w:val="-1"/>
                <w:w w:val="99"/>
                <w:sz w:val="21"/>
              </w:rPr>
              <w:t>劳伦斯奖等</w:t>
            </w:r>
            <w:r>
              <w:rPr>
                <w:spacing w:val="2"/>
                <w:w w:val="99"/>
                <w:sz w:val="21"/>
              </w:rPr>
              <w:t>）</w:t>
            </w:r>
            <w:r>
              <w:rPr>
                <w:w w:val="99"/>
                <w:sz w:val="21"/>
              </w:rPr>
              <w:t>；</w:t>
            </w:r>
          </w:p>
          <w:p>
            <w:pPr>
              <w:pStyle w:val="TableParagraph"/>
              <w:spacing w:line="288" w:lineRule="auto"/>
              <w:ind w:left="107" w:right="2058"/>
              <w:rPr>
                <w:sz w:val="21"/>
              </w:rPr>
            </w:pPr>
            <w:r>
              <w:rPr>
                <w:rFonts w:ascii="Times New Roman" w:eastAsia="Times New Roman"/>
                <w:spacing w:val="-2"/>
                <w:sz w:val="21"/>
              </w:rPr>
              <w:t>b</w:t>
            </w:r>
            <w:r>
              <w:rPr>
                <w:spacing w:val="-2"/>
                <w:sz w:val="21"/>
              </w:rPr>
              <w:t>）省级以上标准创新贡献奖</w:t>
            </w:r>
            <w:r>
              <w:rPr>
                <w:spacing w:val="-2"/>
                <w:sz w:val="21"/>
              </w:rPr>
              <w:t>；</w:t>
            </w:r>
            <w:r>
              <w:rPr>
                <w:spacing w:val="-2"/>
                <w:sz w:val="21"/>
              </w:rPr>
              <w:t> </w:t>
            </w:r>
            <w:r>
              <w:rPr>
                <w:rFonts w:ascii="Times New Roman" w:eastAsia="Times New Roman"/>
                <w:spacing w:val="-2"/>
                <w:sz w:val="21"/>
              </w:rPr>
              <w:t>c</w:t>
            </w:r>
            <w:r>
              <w:rPr>
                <w:spacing w:val="-2"/>
                <w:sz w:val="21"/>
              </w:rPr>
              <w:t>）省级以上的科研成果奖。</w:t>
            </w:r>
          </w:p>
        </w:tc>
        <w:tc>
          <w:tcPr>
            <w:tcW w:w="1918" w:type="dxa"/>
          </w:tcPr>
          <w:p>
            <w:pPr>
              <w:pStyle w:val="TableParagraph"/>
              <w:spacing w:before="46"/>
              <w:ind w:left="108"/>
              <w:rPr>
                <w:rFonts w:ascii="Times New Roman" w:eastAsia="Times New Roman"/>
                <w:sz w:val="21"/>
              </w:rPr>
            </w:pPr>
            <w:r>
              <w:rPr>
                <w:rFonts w:ascii="Times New Roman" w:eastAsia="Times New Roman"/>
                <w:sz w:val="21"/>
              </w:rPr>
              <w:t>3</w:t>
            </w:r>
            <w:r>
              <w:rPr>
                <w:rFonts w:ascii="Times New Roman" w:eastAsia="Times New Roman"/>
                <w:spacing w:val="4"/>
                <w:sz w:val="21"/>
              </w:rPr>
              <w:t> </w:t>
            </w:r>
            <w:r>
              <w:rPr>
                <w:spacing w:val="-7"/>
                <w:sz w:val="21"/>
              </w:rPr>
              <w:t>年内， 每获得 </w:t>
            </w:r>
            <w:r>
              <w:rPr>
                <w:rFonts w:ascii="Times New Roman" w:eastAsia="Times New Roman"/>
                <w:spacing w:val="-10"/>
                <w:sz w:val="21"/>
              </w:rPr>
              <w:t>1</w:t>
            </w:r>
          </w:p>
          <w:p>
            <w:pPr>
              <w:pStyle w:val="TableParagraph"/>
              <w:spacing w:before="51"/>
              <w:ind w:left="108"/>
              <w:rPr>
                <w:sz w:val="21"/>
              </w:rPr>
            </w:pPr>
            <w:r>
              <w:rPr>
                <w:spacing w:val="29"/>
                <w:sz w:val="21"/>
              </w:rPr>
              <w:t>项国际性奖项得</w:t>
            </w:r>
          </w:p>
          <w:p>
            <w:pPr>
              <w:pStyle w:val="TableParagraph"/>
              <w:spacing w:before="50"/>
              <w:ind w:left="108"/>
              <w:rPr>
                <w:rFonts w:ascii="Times New Roman" w:eastAsia="Times New Roman"/>
                <w:sz w:val="21"/>
              </w:rPr>
            </w:pPr>
            <w:r>
              <w:rPr>
                <w:rFonts w:ascii="Times New Roman" w:eastAsia="Times New Roman"/>
                <w:sz w:val="21"/>
              </w:rPr>
              <w:t>1.5</w:t>
            </w:r>
            <w:r>
              <w:rPr>
                <w:rFonts w:ascii="Times New Roman" w:eastAsia="Times New Roman"/>
                <w:spacing w:val="18"/>
                <w:sz w:val="21"/>
              </w:rPr>
              <w:t> </w:t>
            </w:r>
            <w:r>
              <w:rPr>
                <w:spacing w:val="-3"/>
                <w:sz w:val="21"/>
              </w:rPr>
              <w:t>分； 每获得 </w:t>
            </w:r>
            <w:r>
              <w:rPr>
                <w:rFonts w:ascii="Times New Roman" w:eastAsia="Times New Roman"/>
                <w:spacing w:val="-10"/>
                <w:sz w:val="21"/>
              </w:rPr>
              <w:t>1</w:t>
            </w:r>
          </w:p>
          <w:p>
            <w:pPr>
              <w:pStyle w:val="TableParagraph"/>
              <w:spacing w:before="52"/>
              <w:ind w:left="108"/>
              <w:rPr>
                <w:rFonts w:ascii="Times New Roman" w:eastAsia="Times New Roman"/>
                <w:sz w:val="21"/>
              </w:rPr>
            </w:pPr>
            <w:r>
              <w:rPr>
                <w:spacing w:val="1"/>
                <w:sz w:val="21"/>
              </w:rPr>
              <w:t>项国家级奖项得 </w:t>
            </w:r>
            <w:r>
              <w:rPr>
                <w:rFonts w:ascii="Times New Roman" w:eastAsia="Times New Roman"/>
                <w:spacing w:val="-10"/>
                <w:sz w:val="21"/>
              </w:rPr>
              <w:t>1</w:t>
            </w:r>
          </w:p>
          <w:p>
            <w:pPr>
              <w:pStyle w:val="TableParagraph"/>
              <w:spacing w:before="50"/>
              <w:ind w:left="108"/>
              <w:rPr>
                <w:sz w:val="21"/>
              </w:rPr>
            </w:pPr>
            <w:r>
              <w:rPr>
                <w:spacing w:val="-8"/>
                <w:sz w:val="21"/>
              </w:rPr>
              <w:t>分；每获得 </w:t>
            </w:r>
            <w:r>
              <w:rPr>
                <w:rFonts w:ascii="Times New Roman" w:eastAsia="Times New Roman"/>
                <w:sz w:val="21"/>
              </w:rPr>
              <w:t>1</w:t>
            </w:r>
            <w:r>
              <w:rPr>
                <w:rFonts w:ascii="Times New Roman" w:eastAsia="Times New Roman"/>
                <w:spacing w:val="8"/>
                <w:sz w:val="21"/>
              </w:rPr>
              <w:t> </w:t>
            </w:r>
            <w:r>
              <w:rPr>
                <w:spacing w:val="-5"/>
                <w:sz w:val="21"/>
              </w:rPr>
              <w:t>项省</w:t>
            </w:r>
          </w:p>
          <w:p>
            <w:pPr>
              <w:pStyle w:val="TableParagraph"/>
              <w:spacing w:before="51"/>
              <w:ind w:left="108" w:right="-15"/>
              <w:rPr>
                <w:sz w:val="21"/>
              </w:rPr>
            </w:pPr>
            <w:r>
              <w:rPr>
                <w:spacing w:val="-13"/>
                <w:sz w:val="21"/>
              </w:rPr>
              <w:t>部级奖项得 </w:t>
            </w:r>
            <w:r>
              <w:rPr>
                <w:rFonts w:ascii="Times New Roman" w:eastAsia="Times New Roman"/>
                <w:spacing w:val="-2"/>
                <w:sz w:val="21"/>
              </w:rPr>
              <w:t>0.5</w:t>
            </w:r>
            <w:r>
              <w:rPr>
                <w:rFonts w:ascii="Times New Roman" w:eastAsia="Times New Roman"/>
                <w:spacing w:val="-12"/>
                <w:sz w:val="21"/>
              </w:rPr>
              <w:t> </w:t>
            </w:r>
            <w:r>
              <w:rPr>
                <w:spacing w:val="-6"/>
                <w:sz w:val="21"/>
              </w:rPr>
              <w:t>分；</w:t>
            </w:r>
          </w:p>
          <w:p>
            <w:pPr>
              <w:pStyle w:val="TableParagraph"/>
              <w:spacing w:line="251" w:lineRule="exact" w:before="52"/>
              <w:ind w:left="108"/>
              <w:rPr>
                <w:sz w:val="21"/>
              </w:rPr>
            </w:pPr>
            <w:r>
              <w:rPr>
                <w:spacing w:val="-18"/>
                <w:sz w:val="21"/>
              </w:rPr>
              <w:t>满分 </w:t>
            </w:r>
            <w:r>
              <w:rPr>
                <w:rFonts w:ascii="Times New Roman" w:eastAsia="Times New Roman"/>
                <w:sz w:val="21"/>
              </w:rPr>
              <w:t>3</w:t>
            </w:r>
            <w:r>
              <w:rPr>
                <w:rFonts w:ascii="Times New Roman" w:eastAsia="Times New Roman"/>
                <w:spacing w:val="-9"/>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spacing w:before="213"/>
              <w:rPr>
                <w:sz w:val="21"/>
              </w:rPr>
            </w:pPr>
          </w:p>
          <w:p>
            <w:pPr>
              <w:pStyle w:val="TableParagraph"/>
              <w:ind w:left="10"/>
              <w:jc w:val="center"/>
              <w:rPr>
                <w:rFonts w:ascii="Times New Roman"/>
                <w:sz w:val="21"/>
              </w:rPr>
            </w:pPr>
            <w:r>
              <w:rPr>
                <w:rFonts w:ascii="Times New Roman"/>
                <w:spacing w:val="-10"/>
                <w:sz w:val="21"/>
              </w:rPr>
              <w:t>3</w:t>
            </w:r>
          </w:p>
        </w:tc>
        <w:tc>
          <w:tcPr>
            <w:tcW w:w="2766" w:type="dxa"/>
          </w:tcPr>
          <w:p>
            <w:pPr>
              <w:pStyle w:val="TableParagraph"/>
              <w:rPr>
                <w:sz w:val="21"/>
              </w:rPr>
            </w:pPr>
          </w:p>
          <w:p>
            <w:pPr>
              <w:pStyle w:val="TableParagraph"/>
              <w:rPr>
                <w:sz w:val="21"/>
              </w:rPr>
            </w:pPr>
          </w:p>
          <w:p>
            <w:pPr>
              <w:pStyle w:val="TableParagraph"/>
              <w:spacing w:before="199"/>
              <w:rPr>
                <w:sz w:val="21"/>
              </w:rPr>
            </w:pPr>
          </w:p>
          <w:p>
            <w:pPr>
              <w:pStyle w:val="TableParagraph"/>
              <w:ind w:left="106"/>
              <w:rPr>
                <w:sz w:val="21"/>
              </w:rPr>
            </w:pPr>
            <w:r>
              <w:rPr>
                <w:spacing w:val="-4"/>
                <w:sz w:val="21"/>
              </w:rPr>
              <w:t>获奖证书等。</w:t>
            </w:r>
          </w:p>
        </w:tc>
      </w:tr>
    </w:tbl>
    <w:p>
      <w:pPr>
        <w:pStyle w:val="TableParagraph"/>
        <w:spacing w:after="0"/>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960"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Pr>
          <w:p>
            <w:pPr>
              <w:pStyle w:val="TableParagraph"/>
              <w:spacing w:before="77"/>
              <w:rPr>
                <w:sz w:val="21"/>
              </w:rPr>
            </w:pPr>
          </w:p>
          <w:p>
            <w:pPr>
              <w:pStyle w:val="TableParagraph"/>
              <w:ind w:left="106"/>
              <w:rPr>
                <w:sz w:val="21"/>
              </w:rPr>
            </w:pPr>
            <w:r>
              <w:rPr>
                <w:rFonts w:ascii="Times New Roman" w:eastAsia="Times New Roman"/>
                <w:sz w:val="21"/>
              </w:rPr>
              <w:t>3.4.3</w:t>
            </w:r>
            <w:r>
              <w:rPr>
                <w:rFonts w:ascii="Times New Roman" w:eastAsia="Times New Roman"/>
                <w:spacing w:val="44"/>
                <w:sz w:val="21"/>
              </w:rPr>
              <w:t> </w:t>
            </w:r>
            <w:r>
              <w:rPr>
                <w:spacing w:val="-4"/>
                <w:sz w:val="21"/>
              </w:rPr>
              <w:t>出版物</w:t>
            </w:r>
          </w:p>
        </w:tc>
        <w:tc>
          <w:tcPr>
            <w:tcW w:w="5013" w:type="dxa"/>
          </w:tcPr>
          <w:p>
            <w:pPr>
              <w:pStyle w:val="TableParagraph"/>
              <w:spacing w:before="74"/>
              <w:rPr>
                <w:sz w:val="21"/>
              </w:rPr>
            </w:pPr>
          </w:p>
          <w:p>
            <w:pPr>
              <w:pStyle w:val="TableParagraph"/>
              <w:spacing w:before="1"/>
              <w:ind w:left="107" w:right="-15"/>
              <w:rPr>
                <w:sz w:val="21"/>
              </w:rPr>
            </w:pPr>
            <w:r>
              <w:rPr>
                <w:spacing w:val="-9"/>
                <w:sz w:val="21"/>
              </w:rPr>
              <w:t>团体标准组织主导发行的出版物，如：期刊、报纸等。</w:t>
            </w:r>
          </w:p>
        </w:tc>
        <w:tc>
          <w:tcPr>
            <w:tcW w:w="1918" w:type="dxa"/>
          </w:tcPr>
          <w:p>
            <w:pPr>
              <w:pStyle w:val="TableParagraph"/>
              <w:spacing w:before="46"/>
              <w:ind w:left="108"/>
              <w:rPr>
                <w:rFonts w:ascii="Times New Roman" w:eastAsia="Times New Roman"/>
                <w:sz w:val="21"/>
              </w:rPr>
            </w:pPr>
            <w:r>
              <w:rPr>
                <w:spacing w:val="8"/>
                <w:sz w:val="21"/>
              </w:rPr>
              <w:t>发行期刊的得 </w:t>
            </w:r>
            <w:r>
              <w:rPr>
                <w:rFonts w:ascii="Times New Roman" w:eastAsia="Times New Roman"/>
                <w:spacing w:val="-5"/>
                <w:sz w:val="21"/>
              </w:rPr>
              <w:t>0.6</w:t>
            </w:r>
          </w:p>
          <w:p>
            <w:pPr>
              <w:pStyle w:val="TableParagraph"/>
              <w:spacing w:before="50"/>
              <w:ind w:left="108"/>
              <w:rPr>
                <w:sz w:val="21"/>
              </w:rPr>
            </w:pPr>
            <w:r>
              <w:rPr>
                <w:spacing w:val="-4"/>
                <w:sz w:val="21"/>
              </w:rPr>
              <w:t>分；发行报纸的得</w:t>
            </w:r>
          </w:p>
          <w:p>
            <w:pPr>
              <w:pStyle w:val="TableParagraph"/>
              <w:spacing w:line="253" w:lineRule="exact" w:before="53"/>
              <w:ind w:left="108"/>
              <w:rPr>
                <w:sz w:val="21"/>
              </w:rPr>
            </w:pPr>
            <w:r>
              <w:rPr>
                <w:rFonts w:ascii="Times New Roman" w:eastAsia="Times New Roman"/>
                <w:sz w:val="21"/>
              </w:rPr>
              <w:t>0.4</w:t>
            </w:r>
            <w:r>
              <w:rPr>
                <w:rFonts w:ascii="Times New Roman" w:eastAsia="Times New Roman"/>
                <w:spacing w:val="-9"/>
                <w:sz w:val="21"/>
              </w:rPr>
              <w:t> </w:t>
            </w:r>
            <w:r>
              <w:rPr>
                <w:spacing w:val="-10"/>
                <w:sz w:val="21"/>
              </w:rPr>
              <w:t>分；满分 </w:t>
            </w:r>
            <w:r>
              <w:rPr>
                <w:rFonts w:ascii="Times New Roman" w:eastAsia="Times New Roman"/>
                <w:sz w:val="21"/>
              </w:rPr>
              <w:t>1</w:t>
            </w:r>
            <w:r>
              <w:rPr>
                <w:rFonts w:ascii="Times New Roman" w:eastAsia="Times New Roman"/>
                <w:spacing w:val="-6"/>
                <w:sz w:val="21"/>
              </w:rPr>
              <w:t> </w:t>
            </w:r>
            <w:r>
              <w:rPr>
                <w:spacing w:val="-5"/>
                <w:sz w:val="21"/>
              </w:rPr>
              <w:t>分。</w:t>
            </w:r>
          </w:p>
        </w:tc>
        <w:tc>
          <w:tcPr>
            <w:tcW w:w="1012" w:type="dxa"/>
          </w:tcPr>
          <w:p>
            <w:pPr>
              <w:pStyle w:val="TableParagraph"/>
              <w:spacing w:before="110"/>
              <w:rPr>
                <w:sz w:val="21"/>
              </w:rPr>
            </w:pPr>
          </w:p>
          <w:p>
            <w:pPr>
              <w:pStyle w:val="TableParagraph"/>
              <w:ind w:left="10"/>
              <w:jc w:val="center"/>
              <w:rPr>
                <w:rFonts w:ascii="Times New Roman"/>
                <w:sz w:val="21"/>
              </w:rPr>
            </w:pPr>
            <w:r>
              <w:rPr>
                <w:rFonts w:ascii="Times New Roman"/>
                <w:spacing w:val="-10"/>
                <w:sz w:val="21"/>
              </w:rPr>
              <w:t>1</w:t>
            </w:r>
          </w:p>
        </w:tc>
        <w:tc>
          <w:tcPr>
            <w:tcW w:w="2766" w:type="dxa"/>
          </w:tcPr>
          <w:p>
            <w:pPr>
              <w:pStyle w:val="TableParagraph"/>
              <w:spacing w:line="285" w:lineRule="auto" w:before="207"/>
              <w:ind w:left="106" w:right="98"/>
              <w:rPr>
                <w:sz w:val="21"/>
              </w:rPr>
            </w:pPr>
            <w:r>
              <w:rPr>
                <w:spacing w:val="-2"/>
                <w:sz w:val="21"/>
              </w:rPr>
              <w:t>任意一期正常发行中的期刊</w:t>
            </w:r>
            <w:r>
              <w:rPr>
                <w:spacing w:val="-4"/>
                <w:sz w:val="21"/>
              </w:rPr>
              <w:t>或报纸。</w:t>
            </w:r>
          </w:p>
        </w:tc>
      </w:tr>
      <w:tr>
        <w:trPr>
          <w:trHeight w:val="160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237"/>
              <w:rPr>
                <w:sz w:val="21"/>
              </w:rPr>
            </w:pPr>
          </w:p>
          <w:p>
            <w:pPr>
              <w:pStyle w:val="TableParagraph"/>
              <w:spacing w:line="285" w:lineRule="auto"/>
              <w:ind w:left="106" w:right="244"/>
              <w:rPr>
                <w:sz w:val="21"/>
              </w:rPr>
            </w:pPr>
            <w:r>
              <w:rPr>
                <w:rFonts w:ascii="Times New Roman" w:eastAsia="Times New Roman"/>
                <w:sz w:val="21"/>
              </w:rPr>
              <w:t>3.4.4</w:t>
            </w:r>
            <w:r>
              <w:rPr>
                <w:rFonts w:ascii="Times New Roman" w:eastAsia="Times New Roman"/>
                <w:spacing w:val="16"/>
                <w:sz w:val="21"/>
              </w:rPr>
              <w:t> </w:t>
            </w:r>
            <w:r>
              <w:rPr>
                <w:sz w:val="21"/>
              </w:rPr>
              <w:t>学术</w:t>
            </w:r>
            <w:r>
              <w:rPr>
                <w:sz w:val="21"/>
              </w:rPr>
              <w:t>成</w:t>
            </w:r>
            <w:r>
              <w:rPr>
                <w:spacing w:val="-10"/>
                <w:sz w:val="21"/>
              </w:rPr>
              <w:t>果</w:t>
            </w:r>
          </w:p>
        </w:tc>
        <w:tc>
          <w:tcPr>
            <w:tcW w:w="5013" w:type="dxa"/>
          </w:tcPr>
          <w:p>
            <w:pPr>
              <w:pStyle w:val="TableParagraph"/>
              <w:spacing w:before="76"/>
              <w:rPr>
                <w:sz w:val="21"/>
              </w:rPr>
            </w:pPr>
          </w:p>
          <w:p>
            <w:pPr>
              <w:pStyle w:val="TableParagraph"/>
              <w:spacing w:line="285" w:lineRule="auto" w:before="1"/>
              <w:ind w:left="107" w:right="97"/>
              <w:jc w:val="both"/>
              <w:rPr>
                <w:sz w:val="21"/>
              </w:rPr>
            </w:pPr>
            <w:r>
              <w:rPr>
                <w:spacing w:val="-2"/>
                <w:sz w:val="21"/>
              </w:rPr>
              <w:t>团体标准组织发布的团体标准，起草人员作为第一作者编写的，经正式出版发表的与参编团体标准技术内容相关的专著和论文。</w:t>
            </w:r>
          </w:p>
        </w:tc>
        <w:tc>
          <w:tcPr>
            <w:tcW w:w="1918" w:type="dxa"/>
          </w:tcPr>
          <w:p>
            <w:pPr>
              <w:pStyle w:val="TableParagraph"/>
              <w:spacing w:before="46"/>
              <w:ind w:left="108"/>
              <w:rPr>
                <w:rFonts w:ascii="Times New Roman" w:eastAsia="Times New Roman"/>
                <w:sz w:val="21"/>
              </w:rPr>
            </w:pPr>
            <w:r>
              <w:rPr>
                <w:rFonts w:ascii="Times New Roman" w:eastAsia="Times New Roman"/>
                <w:sz w:val="21"/>
              </w:rPr>
              <w:t>3</w:t>
            </w:r>
            <w:r>
              <w:rPr>
                <w:rFonts w:ascii="Times New Roman" w:eastAsia="Times New Roman"/>
                <w:spacing w:val="4"/>
                <w:sz w:val="21"/>
              </w:rPr>
              <w:t> </w:t>
            </w:r>
            <w:r>
              <w:rPr>
                <w:spacing w:val="-7"/>
                <w:sz w:val="21"/>
              </w:rPr>
              <w:t>年内， 每出版 </w:t>
            </w:r>
            <w:r>
              <w:rPr>
                <w:rFonts w:ascii="Times New Roman" w:eastAsia="Times New Roman"/>
                <w:spacing w:val="-10"/>
                <w:sz w:val="21"/>
              </w:rPr>
              <w:t>1</w:t>
            </w:r>
          </w:p>
          <w:p>
            <w:pPr>
              <w:pStyle w:val="TableParagraph"/>
              <w:spacing w:before="50"/>
              <w:ind w:left="108" w:right="-15"/>
              <w:rPr>
                <w:sz w:val="21"/>
              </w:rPr>
            </w:pPr>
            <w:r>
              <w:rPr>
                <w:spacing w:val="-12"/>
                <w:sz w:val="21"/>
              </w:rPr>
              <w:t>部专著，得 </w:t>
            </w:r>
            <w:r>
              <w:rPr>
                <w:rFonts w:ascii="Times New Roman" w:eastAsia="Times New Roman"/>
                <w:spacing w:val="-4"/>
                <w:sz w:val="21"/>
              </w:rPr>
              <w:t>0.2</w:t>
            </w:r>
            <w:r>
              <w:rPr>
                <w:rFonts w:ascii="Times New Roman" w:eastAsia="Times New Roman"/>
                <w:spacing w:val="-8"/>
                <w:sz w:val="21"/>
              </w:rPr>
              <w:t> </w:t>
            </w:r>
            <w:r>
              <w:rPr>
                <w:spacing w:val="-7"/>
                <w:sz w:val="21"/>
              </w:rPr>
              <w:t>分；</w:t>
            </w:r>
          </w:p>
          <w:p>
            <w:pPr>
              <w:pStyle w:val="TableParagraph"/>
              <w:spacing w:before="52"/>
              <w:ind w:left="108"/>
              <w:rPr>
                <w:sz w:val="21"/>
              </w:rPr>
            </w:pPr>
            <w:r>
              <w:rPr>
                <w:spacing w:val="-12"/>
                <w:sz w:val="21"/>
              </w:rPr>
              <w:t>每发表 </w:t>
            </w:r>
            <w:r>
              <w:rPr>
                <w:rFonts w:ascii="Times New Roman" w:eastAsia="Times New Roman"/>
                <w:sz w:val="21"/>
              </w:rPr>
              <w:t>1</w:t>
            </w:r>
            <w:r>
              <w:rPr>
                <w:rFonts w:ascii="Times New Roman" w:eastAsia="Times New Roman"/>
                <w:spacing w:val="6"/>
                <w:sz w:val="21"/>
              </w:rPr>
              <w:t> </w:t>
            </w:r>
            <w:r>
              <w:rPr>
                <w:spacing w:val="-3"/>
                <w:sz w:val="21"/>
              </w:rPr>
              <w:t>篇论文，</w:t>
            </w:r>
          </w:p>
          <w:p>
            <w:pPr>
              <w:pStyle w:val="TableParagraph"/>
              <w:spacing w:before="51"/>
              <w:ind w:left="108"/>
              <w:rPr>
                <w:rFonts w:ascii="Times New Roman" w:eastAsia="Times New Roman"/>
                <w:sz w:val="21"/>
              </w:rPr>
            </w:pPr>
            <w:r>
              <w:rPr>
                <w:spacing w:val="-16"/>
                <w:sz w:val="21"/>
              </w:rPr>
              <w:t>得 </w:t>
            </w:r>
            <w:r>
              <w:rPr>
                <w:rFonts w:ascii="Times New Roman" w:eastAsia="Times New Roman"/>
                <w:sz w:val="21"/>
              </w:rPr>
              <w:t>0.1</w:t>
            </w:r>
            <w:r>
              <w:rPr>
                <w:rFonts w:ascii="Times New Roman" w:eastAsia="Times New Roman"/>
                <w:spacing w:val="7"/>
                <w:sz w:val="21"/>
              </w:rPr>
              <w:t> </w:t>
            </w:r>
            <w:r>
              <w:rPr>
                <w:spacing w:val="-13"/>
                <w:sz w:val="21"/>
              </w:rPr>
              <w:t>分； 满分 </w:t>
            </w:r>
            <w:r>
              <w:rPr>
                <w:rFonts w:ascii="Times New Roman" w:eastAsia="Times New Roman"/>
                <w:spacing w:val="-10"/>
                <w:sz w:val="21"/>
              </w:rPr>
              <w:t>1</w:t>
            </w:r>
          </w:p>
          <w:p>
            <w:pPr>
              <w:pStyle w:val="TableParagraph"/>
              <w:spacing w:line="255" w:lineRule="exact" w:before="50"/>
              <w:ind w:left="108"/>
              <w:rPr>
                <w:sz w:val="21"/>
              </w:rPr>
            </w:pPr>
            <w:r>
              <w:rPr>
                <w:spacing w:val="-8"/>
                <w:sz w:val="21"/>
              </w:rPr>
              <w:t>分。</w:t>
            </w:r>
          </w:p>
        </w:tc>
        <w:tc>
          <w:tcPr>
            <w:tcW w:w="1012" w:type="dxa"/>
          </w:tcPr>
          <w:p>
            <w:pPr>
              <w:pStyle w:val="TableParagraph"/>
              <w:rPr>
                <w:sz w:val="21"/>
              </w:rPr>
            </w:pPr>
          </w:p>
          <w:p>
            <w:pPr>
              <w:pStyle w:val="TableParagraph"/>
              <w:spacing w:before="162"/>
              <w:rPr>
                <w:sz w:val="21"/>
              </w:rPr>
            </w:pPr>
          </w:p>
          <w:p>
            <w:pPr>
              <w:pStyle w:val="TableParagraph"/>
              <w:ind w:left="10"/>
              <w:jc w:val="center"/>
              <w:rPr>
                <w:rFonts w:ascii="Times New Roman"/>
                <w:sz w:val="21"/>
              </w:rPr>
            </w:pPr>
            <w:r>
              <w:rPr>
                <w:rFonts w:ascii="Times New Roman"/>
                <w:spacing w:val="-10"/>
                <w:sz w:val="21"/>
              </w:rPr>
              <w:t>1</w:t>
            </w:r>
          </w:p>
        </w:tc>
        <w:tc>
          <w:tcPr>
            <w:tcW w:w="2766" w:type="dxa"/>
          </w:tcPr>
          <w:p>
            <w:pPr>
              <w:pStyle w:val="TableParagraph"/>
              <w:spacing w:before="256"/>
              <w:rPr>
                <w:sz w:val="21"/>
              </w:rPr>
            </w:pPr>
          </w:p>
          <w:p>
            <w:pPr>
              <w:pStyle w:val="TableParagraph"/>
              <w:spacing w:line="285" w:lineRule="auto" w:before="1"/>
              <w:ind w:left="106" w:right="98"/>
              <w:rPr>
                <w:sz w:val="21"/>
              </w:rPr>
            </w:pPr>
            <w:r>
              <w:rPr>
                <w:spacing w:val="-2"/>
                <w:sz w:val="21"/>
              </w:rPr>
              <w:t>包含专著出版或论文发表信</w:t>
            </w:r>
            <w:r>
              <w:rPr>
                <w:spacing w:val="-2"/>
                <w:sz w:val="21"/>
              </w:rPr>
              <w:t>息的有关材料。</w:t>
            </w:r>
          </w:p>
        </w:tc>
      </w:tr>
      <w:tr>
        <w:trPr>
          <w:trHeight w:val="1280" w:hRule="atLeast"/>
        </w:trPr>
        <w:tc>
          <w:tcPr>
            <w:tcW w:w="1049" w:type="dxa"/>
            <w:vMerge/>
            <w:tcBorders>
              <w:top w:val="nil"/>
            </w:tcBorders>
          </w:tcPr>
          <w:p>
            <w:pPr>
              <w:rPr>
                <w:sz w:val="2"/>
                <w:szCs w:val="2"/>
              </w:rPr>
            </w:pPr>
          </w:p>
        </w:tc>
        <w:tc>
          <w:tcPr>
            <w:tcW w:w="1255" w:type="dxa"/>
            <w:vMerge w:val="restart"/>
          </w:tcPr>
          <w:p>
            <w:pPr>
              <w:pStyle w:val="TableParagraph"/>
              <w:rPr>
                <w:sz w:val="21"/>
              </w:rPr>
            </w:pPr>
          </w:p>
          <w:p>
            <w:pPr>
              <w:pStyle w:val="TableParagraph"/>
              <w:rPr>
                <w:sz w:val="21"/>
              </w:rPr>
            </w:pPr>
          </w:p>
          <w:p>
            <w:pPr>
              <w:pStyle w:val="TableParagraph"/>
              <w:spacing w:before="24"/>
              <w:rPr>
                <w:sz w:val="21"/>
              </w:rPr>
            </w:pPr>
          </w:p>
          <w:p>
            <w:pPr>
              <w:pStyle w:val="TableParagraph"/>
              <w:spacing w:line="285" w:lineRule="auto"/>
              <w:ind w:left="106" w:right="140"/>
              <w:rPr>
                <w:sz w:val="21"/>
              </w:rPr>
            </w:pPr>
            <w:r>
              <w:rPr>
                <w:rFonts w:ascii="Times New Roman" w:eastAsia="Times New Roman"/>
                <w:sz w:val="21"/>
              </w:rPr>
              <w:t>3.5</w:t>
            </w:r>
            <w:r>
              <w:rPr>
                <w:rFonts w:ascii="Times New Roman" w:eastAsia="Times New Roman"/>
                <w:spacing w:val="16"/>
                <w:sz w:val="21"/>
              </w:rPr>
              <w:t> </w:t>
            </w:r>
            <w:r>
              <w:rPr>
                <w:sz w:val="21"/>
              </w:rPr>
              <w:t>标准</w:t>
            </w:r>
            <w:r>
              <w:rPr>
                <w:sz w:val="21"/>
              </w:rPr>
              <w:t>化</w:t>
            </w:r>
            <w:r>
              <w:rPr>
                <w:spacing w:val="-4"/>
                <w:sz w:val="21"/>
              </w:rPr>
              <w:t>研发支撑</w:t>
            </w:r>
            <w:r>
              <w:rPr>
                <w:spacing w:val="-6"/>
                <w:sz w:val="21"/>
              </w:rPr>
              <w:t>平台</w:t>
            </w:r>
          </w:p>
        </w:tc>
        <w:tc>
          <w:tcPr>
            <w:tcW w:w="1518" w:type="dxa"/>
          </w:tcPr>
          <w:p>
            <w:pPr>
              <w:pStyle w:val="TableParagraph"/>
              <w:spacing w:before="238"/>
              <w:rPr>
                <w:sz w:val="21"/>
              </w:rPr>
            </w:pPr>
          </w:p>
          <w:p>
            <w:pPr>
              <w:pStyle w:val="TableParagraph"/>
              <w:ind w:left="106"/>
              <w:rPr>
                <w:sz w:val="21"/>
              </w:rPr>
            </w:pPr>
            <w:r>
              <w:rPr>
                <w:rFonts w:ascii="Times New Roman" w:eastAsia="Times New Roman"/>
                <w:sz w:val="21"/>
              </w:rPr>
              <w:t>3.5.1</w:t>
            </w:r>
            <w:r>
              <w:rPr>
                <w:rFonts w:ascii="Times New Roman" w:eastAsia="Times New Roman"/>
                <w:spacing w:val="44"/>
                <w:sz w:val="21"/>
              </w:rPr>
              <w:t> </w:t>
            </w:r>
            <w:r>
              <w:rPr>
                <w:spacing w:val="-4"/>
                <w:sz w:val="21"/>
              </w:rPr>
              <w:t>国家级</w:t>
            </w:r>
          </w:p>
        </w:tc>
        <w:tc>
          <w:tcPr>
            <w:tcW w:w="5013" w:type="dxa"/>
          </w:tcPr>
          <w:p>
            <w:pPr>
              <w:pStyle w:val="TableParagraph"/>
              <w:spacing w:line="285" w:lineRule="auto" w:before="25"/>
              <w:ind w:left="107" w:right="97"/>
              <w:jc w:val="both"/>
              <w:rPr>
                <w:sz w:val="21"/>
              </w:rPr>
            </w:pPr>
            <w:r>
              <w:rPr>
                <w:spacing w:val="8"/>
                <w:w w:val="99"/>
                <w:sz w:val="21"/>
              </w:rPr>
              <w:t>团体标准组织有由其秘书处及副理事长单位以上会</w:t>
            </w:r>
            <w:r>
              <w:rPr>
                <w:spacing w:val="-6"/>
                <w:w w:val="99"/>
                <w:sz w:val="21"/>
              </w:rPr>
              <w:t>员单位承担的，与本专业相关的国家级标准化研发支撑平台。如：国家标准委批复的国家技术标准创新基</w:t>
            </w:r>
          </w:p>
          <w:p>
            <w:pPr>
              <w:pStyle w:val="TableParagraph"/>
              <w:spacing w:line="269" w:lineRule="exact"/>
              <w:ind w:left="107"/>
              <w:rPr>
                <w:sz w:val="21"/>
              </w:rPr>
            </w:pPr>
            <w:r>
              <w:rPr>
                <w:spacing w:val="-3"/>
                <w:sz w:val="21"/>
              </w:rPr>
              <w:t>地、国家标准验证点等。</w:t>
            </w:r>
          </w:p>
        </w:tc>
        <w:tc>
          <w:tcPr>
            <w:tcW w:w="1918" w:type="dxa"/>
            <w:vMerge w:val="restart"/>
          </w:tcPr>
          <w:p>
            <w:pPr>
              <w:pStyle w:val="TableParagraph"/>
              <w:spacing w:line="285" w:lineRule="auto" w:before="51"/>
              <w:ind w:left="108" w:right="95"/>
              <w:jc w:val="both"/>
              <w:rPr>
                <w:sz w:val="21"/>
              </w:rPr>
            </w:pPr>
            <w:r>
              <w:rPr>
                <w:rFonts w:ascii="Times New Roman" w:eastAsia="Times New Roman"/>
                <w:sz w:val="21"/>
              </w:rPr>
              <w:t>3</w:t>
            </w:r>
            <w:r>
              <w:rPr>
                <w:rFonts w:ascii="Times New Roman" w:eastAsia="Times New Roman"/>
                <w:spacing w:val="-14"/>
                <w:sz w:val="21"/>
              </w:rPr>
              <w:t> </w:t>
            </w:r>
            <w:r>
              <w:rPr>
                <w:spacing w:val="8"/>
                <w:sz w:val="21"/>
              </w:rPr>
              <w:t>年内，承担了</w:t>
            </w:r>
            <w:r>
              <w:rPr>
                <w:sz w:val="21"/>
              </w:rPr>
              <w:t>标</w:t>
            </w:r>
            <w:r>
              <w:rPr>
                <w:spacing w:val="-2"/>
                <w:sz w:val="21"/>
              </w:rPr>
              <w:t>准化研发支撑平</w:t>
            </w:r>
            <w:r>
              <w:rPr>
                <w:spacing w:val="-2"/>
                <w:sz w:val="21"/>
              </w:rPr>
              <w:t>台</w:t>
            </w:r>
            <w:r>
              <w:rPr>
                <w:spacing w:val="-2"/>
                <w:sz w:val="21"/>
              </w:rPr>
              <w:t>工作，每个国家</w:t>
            </w:r>
            <w:r>
              <w:rPr>
                <w:spacing w:val="-2"/>
                <w:sz w:val="21"/>
              </w:rPr>
              <w:t>级</w:t>
            </w:r>
            <w:r>
              <w:rPr>
                <w:spacing w:val="-12"/>
                <w:sz w:val="21"/>
              </w:rPr>
              <w:t>平台得 </w:t>
            </w:r>
            <w:r>
              <w:rPr>
                <w:rFonts w:ascii="Times New Roman" w:eastAsia="Times New Roman"/>
                <w:sz w:val="21"/>
              </w:rPr>
              <w:t>1</w:t>
            </w:r>
            <w:r>
              <w:rPr>
                <w:rFonts w:ascii="Times New Roman" w:eastAsia="Times New Roman"/>
                <w:spacing w:val="6"/>
                <w:sz w:val="21"/>
              </w:rPr>
              <w:t> </w:t>
            </w:r>
            <w:r>
              <w:rPr>
                <w:sz w:val="21"/>
              </w:rPr>
              <w:t>分；每</w:t>
            </w:r>
            <w:r>
              <w:rPr>
                <w:spacing w:val="-10"/>
                <w:sz w:val="21"/>
              </w:rPr>
              <w:t>个</w:t>
            </w:r>
          </w:p>
          <w:p>
            <w:pPr>
              <w:pStyle w:val="TableParagraph"/>
              <w:spacing w:line="285" w:lineRule="auto"/>
              <w:ind w:left="108" w:right="95"/>
              <w:jc w:val="both"/>
              <w:rPr>
                <w:rFonts w:ascii="Times New Roman" w:eastAsia="Times New Roman"/>
                <w:sz w:val="21"/>
              </w:rPr>
            </w:pPr>
            <w:r>
              <w:rPr>
                <w:spacing w:val="8"/>
                <w:sz w:val="21"/>
              </w:rPr>
              <w:t>省部级平台得 </w:t>
            </w:r>
            <w:r>
              <w:rPr>
                <w:rFonts w:ascii="Times New Roman" w:eastAsia="Times New Roman"/>
                <w:sz w:val="21"/>
              </w:rPr>
              <w:t>0.5</w:t>
            </w:r>
            <w:r>
              <w:rPr>
                <w:spacing w:val="-2"/>
                <w:sz w:val="21"/>
              </w:rPr>
              <w:t>分；同一单位不得</w:t>
            </w:r>
            <w:r>
              <w:rPr>
                <w:spacing w:val="1"/>
                <w:sz w:val="21"/>
              </w:rPr>
              <w:t>重复得分；满分 </w:t>
            </w:r>
            <w:r>
              <w:rPr>
                <w:rFonts w:ascii="Times New Roman" w:eastAsia="Times New Roman"/>
                <w:spacing w:val="-10"/>
                <w:sz w:val="21"/>
              </w:rPr>
              <w:t>3</w:t>
            </w:r>
          </w:p>
          <w:p>
            <w:pPr>
              <w:pStyle w:val="TableParagraph"/>
              <w:spacing w:line="259" w:lineRule="exact"/>
              <w:ind w:left="108"/>
              <w:rPr>
                <w:sz w:val="21"/>
              </w:rPr>
            </w:pPr>
            <w:r>
              <w:rPr>
                <w:spacing w:val="-8"/>
                <w:sz w:val="21"/>
              </w:rPr>
              <w:t>分。</w:t>
            </w:r>
          </w:p>
        </w:tc>
        <w:tc>
          <w:tcPr>
            <w:tcW w:w="1012" w:type="dxa"/>
            <w:vMerge w:val="restart"/>
          </w:tcPr>
          <w:p>
            <w:pPr>
              <w:pStyle w:val="TableParagraph"/>
              <w:rPr>
                <w:sz w:val="21"/>
              </w:rPr>
            </w:pPr>
          </w:p>
          <w:p>
            <w:pPr>
              <w:pStyle w:val="TableParagraph"/>
              <w:rPr>
                <w:sz w:val="21"/>
              </w:rPr>
            </w:pPr>
          </w:p>
          <w:p>
            <w:pPr>
              <w:pStyle w:val="TableParagraph"/>
              <w:rPr>
                <w:sz w:val="21"/>
              </w:rPr>
            </w:pPr>
          </w:p>
          <w:p>
            <w:pPr>
              <w:pStyle w:val="TableParagraph"/>
              <w:spacing w:before="109"/>
              <w:rPr>
                <w:sz w:val="21"/>
              </w:rPr>
            </w:pPr>
          </w:p>
          <w:p>
            <w:pPr>
              <w:pStyle w:val="TableParagraph"/>
              <w:ind w:left="10"/>
              <w:jc w:val="center"/>
              <w:rPr>
                <w:rFonts w:ascii="Times New Roman"/>
                <w:sz w:val="21"/>
              </w:rPr>
            </w:pPr>
            <w:r>
              <w:rPr>
                <w:rFonts w:ascii="Times New Roman"/>
                <w:spacing w:val="-10"/>
                <w:sz w:val="21"/>
              </w:rPr>
              <w:t>3</w:t>
            </w:r>
          </w:p>
        </w:tc>
        <w:tc>
          <w:tcPr>
            <w:tcW w:w="2766" w:type="dxa"/>
          </w:tcPr>
          <w:p>
            <w:pPr>
              <w:pStyle w:val="TableParagraph"/>
              <w:spacing w:before="96"/>
              <w:rPr>
                <w:sz w:val="21"/>
              </w:rPr>
            </w:pPr>
          </w:p>
          <w:p>
            <w:pPr>
              <w:pStyle w:val="TableParagraph"/>
              <w:spacing w:line="288" w:lineRule="auto"/>
              <w:ind w:left="106" w:right="98"/>
              <w:rPr>
                <w:sz w:val="21"/>
              </w:rPr>
            </w:pPr>
            <w:r>
              <w:rPr>
                <w:spacing w:val="-2"/>
                <w:sz w:val="21"/>
              </w:rPr>
              <w:t>有关部门印发的批复通知、</w:t>
            </w:r>
            <w:r>
              <w:rPr>
                <w:spacing w:val="-2"/>
                <w:sz w:val="21"/>
              </w:rPr>
              <w:t>证书、备案信息等材料。</w:t>
            </w:r>
          </w:p>
        </w:tc>
      </w:tr>
      <w:tr>
        <w:trPr>
          <w:trHeight w:val="128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236"/>
              <w:rPr>
                <w:sz w:val="21"/>
              </w:rPr>
            </w:pPr>
          </w:p>
          <w:p>
            <w:pPr>
              <w:pStyle w:val="TableParagraph"/>
              <w:spacing w:before="1"/>
              <w:ind w:left="106"/>
              <w:rPr>
                <w:sz w:val="21"/>
              </w:rPr>
            </w:pPr>
            <w:r>
              <w:rPr>
                <w:rFonts w:ascii="Times New Roman" w:eastAsia="Times New Roman"/>
                <w:sz w:val="21"/>
              </w:rPr>
              <w:t>3.5.2</w:t>
            </w:r>
            <w:r>
              <w:rPr>
                <w:rFonts w:ascii="Times New Roman" w:eastAsia="Times New Roman"/>
                <w:spacing w:val="44"/>
                <w:sz w:val="21"/>
              </w:rPr>
              <w:t> </w:t>
            </w:r>
            <w:r>
              <w:rPr>
                <w:spacing w:val="-4"/>
                <w:sz w:val="21"/>
              </w:rPr>
              <w:t>省部级</w:t>
            </w:r>
          </w:p>
        </w:tc>
        <w:tc>
          <w:tcPr>
            <w:tcW w:w="5013" w:type="dxa"/>
          </w:tcPr>
          <w:p>
            <w:pPr>
              <w:pStyle w:val="TableParagraph"/>
              <w:spacing w:line="285" w:lineRule="auto" w:before="26"/>
              <w:ind w:left="107" w:right="64"/>
              <w:jc w:val="both"/>
              <w:rPr>
                <w:sz w:val="21"/>
              </w:rPr>
            </w:pPr>
            <w:r>
              <w:rPr>
                <w:spacing w:val="8"/>
                <w:w w:val="99"/>
                <w:sz w:val="21"/>
              </w:rPr>
              <w:t>团体标准组织有由其秘书处及副理事长单位以上会</w:t>
            </w:r>
            <w:r>
              <w:rPr>
                <w:spacing w:val="-6"/>
                <w:w w:val="99"/>
                <w:sz w:val="21"/>
              </w:rPr>
              <w:t>员单位承担的，与本专业相关的省部级标准化研发支</w:t>
            </w:r>
            <w:r>
              <w:rPr>
                <w:spacing w:val="-1"/>
                <w:w w:val="99"/>
                <w:sz w:val="21"/>
              </w:rPr>
              <w:t>撑平台。如：国家相关部委批复的创新基地、中心；</w:t>
            </w:r>
          </w:p>
          <w:p>
            <w:pPr>
              <w:pStyle w:val="TableParagraph"/>
              <w:spacing w:line="269" w:lineRule="exact"/>
              <w:ind w:left="107"/>
              <w:rPr>
                <w:sz w:val="21"/>
              </w:rPr>
            </w:pPr>
            <w:r>
              <w:rPr>
                <w:spacing w:val="-3"/>
                <w:sz w:val="21"/>
              </w:rPr>
              <w:t>由省级相关委办局批复的创新基地、中心。</w:t>
            </w:r>
          </w:p>
        </w:tc>
        <w:tc>
          <w:tcPr>
            <w:tcW w:w="1918" w:type="dxa"/>
            <w:vMerge/>
            <w:tcBorders>
              <w:top w:val="nil"/>
            </w:tcBorders>
          </w:tcPr>
          <w:p>
            <w:pPr>
              <w:rPr>
                <w:sz w:val="2"/>
                <w:szCs w:val="2"/>
              </w:rPr>
            </w:pPr>
          </w:p>
        </w:tc>
        <w:tc>
          <w:tcPr>
            <w:tcW w:w="1012" w:type="dxa"/>
            <w:vMerge/>
            <w:tcBorders>
              <w:top w:val="nil"/>
            </w:tcBorders>
          </w:tcPr>
          <w:p>
            <w:pPr>
              <w:rPr>
                <w:sz w:val="2"/>
                <w:szCs w:val="2"/>
              </w:rPr>
            </w:pPr>
          </w:p>
        </w:tc>
        <w:tc>
          <w:tcPr>
            <w:tcW w:w="2766" w:type="dxa"/>
          </w:tcPr>
          <w:p>
            <w:pPr>
              <w:pStyle w:val="TableParagraph"/>
              <w:spacing w:before="97"/>
              <w:rPr>
                <w:sz w:val="21"/>
              </w:rPr>
            </w:pPr>
          </w:p>
          <w:p>
            <w:pPr>
              <w:pStyle w:val="TableParagraph"/>
              <w:spacing w:line="285" w:lineRule="auto"/>
              <w:ind w:left="106" w:right="98"/>
              <w:rPr>
                <w:sz w:val="21"/>
              </w:rPr>
            </w:pPr>
            <w:r>
              <w:rPr>
                <w:spacing w:val="-2"/>
                <w:sz w:val="21"/>
              </w:rPr>
              <w:t>有关部门印发的批复通知、</w:t>
            </w:r>
            <w:r>
              <w:rPr>
                <w:spacing w:val="-2"/>
                <w:sz w:val="21"/>
              </w:rPr>
              <w:t>证书、备案信息等材料。</w:t>
            </w:r>
          </w:p>
        </w:tc>
      </w:tr>
      <w:tr>
        <w:trPr>
          <w:trHeight w:val="1277" w:hRule="atLeast"/>
        </w:trPr>
        <w:tc>
          <w:tcPr>
            <w:tcW w:w="1049" w:type="dxa"/>
            <w:vMerge/>
            <w:tcBorders>
              <w:top w:val="nil"/>
            </w:tcBorders>
          </w:tcPr>
          <w:p>
            <w:pPr>
              <w:rPr>
                <w:sz w:val="2"/>
                <w:szCs w:val="2"/>
              </w:rPr>
            </w:pPr>
          </w:p>
        </w:tc>
        <w:tc>
          <w:tcPr>
            <w:tcW w:w="1255" w:type="dxa"/>
          </w:tcPr>
          <w:p>
            <w:pPr>
              <w:pStyle w:val="TableParagraph"/>
              <w:spacing w:line="285" w:lineRule="auto" w:before="185"/>
              <w:ind w:left="106" w:right="140"/>
              <w:rPr>
                <w:sz w:val="21"/>
              </w:rPr>
            </w:pPr>
            <w:r>
              <w:rPr>
                <w:rFonts w:ascii="Times New Roman" w:eastAsia="Times New Roman"/>
                <w:sz w:val="21"/>
              </w:rPr>
              <w:t>3.6</w:t>
            </w:r>
            <w:r>
              <w:rPr>
                <w:rFonts w:ascii="Times New Roman" w:eastAsia="Times New Roman"/>
                <w:spacing w:val="16"/>
                <w:sz w:val="21"/>
              </w:rPr>
              <w:t> </w:t>
            </w:r>
            <w:r>
              <w:rPr>
                <w:sz w:val="21"/>
              </w:rPr>
              <w:t>标准</w:t>
            </w:r>
            <w:r>
              <w:rPr>
                <w:sz w:val="21"/>
              </w:rPr>
              <w:t>资</w:t>
            </w:r>
            <w:r>
              <w:rPr>
                <w:spacing w:val="-4"/>
                <w:sz w:val="21"/>
              </w:rPr>
              <w:t>源共建共享能力</w:t>
            </w:r>
          </w:p>
        </w:tc>
        <w:tc>
          <w:tcPr>
            <w:tcW w:w="1518" w:type="dxa"/>
          </w:tcPr>
          <w:p>
            <w:pPr>
              <w:pStyle w:val="TableParagraph"/>
              <w:spacing w:line="285" w:lineRule="auto" w:before="27"/>
              <w:ind w:left="106" w:right="141"/>
              <w:rPr>
                <w:rFonts w:ascii="Times New Roman" w:eastAsia="Times New Roman"/>
                <w:sz w:val="21"/>
              </w:rPr>
            </w:pPr>
            <w:r>
              <w:rPr>
                <w:rFonts w:ascii="Times New Roman" w:eastAsia="Times New Roman"/>
                <w:sz w:val="21"/>
              </w:rPr>
              <w:t>3.6.1</w:t>
            </w:r>
            <w:r>
              <w:rPr>
                <w:rFonts w:ascii="Times New Roman" w:eastAsia="Times New Roman"/>
                <w:spacing w:val="40"/>
                <w:sz w:val="21"/>
              </w:rPr>
              <w:t> </w:t>
            </w:r>
            <w:r>
              <w:rPr>
                <w:sz w:val="21"/>
              </w:rPr>
              <w:t>国际专</w:t>
            </w:r>
            <w:r>
              <w:rPr>
                <w:spacing w:val="-2"/>
                <w:sz w:val="21"/>
              </w:rPr>
              <w:t>业标准化技</w:t>
            </w:r>
            <w:r>
              <w:rPr>
                <w:spacing w:val="-2"/>
                <w:sz w:val="21"/>
              </w:rPr>
              <w:t>术</w:t>
            </w:r>
            <w:r>
              <w:rPr>
                <w:spacing w:val="-2"/>
                <w:sz w:val="21"/>
              </w:rPr>
              <w:t>组织秘书处</w:t>
            </w:r>
            <w:r>
              <w:rPr>
                <w:rFonts w:ascii="Times New Roman" w:eastAsia="Times New Roman"/>
                <w:spacing w:val="-2"/>
                <w:sz w:val="21"/>
              </w:rPr>
              <w:t>/</w:t>
            </w:r>
          </w:p>
          <w:p>
            <w:pPr>
              <w:pStyle w:val="TableParagraph"/>
              <w:spacing w:line="266" w:lineRule="exact"/>
              <w:ind w:left="106"/>
              <w:rPr>
                <w:sz w:val="21"/>
              </w:rPr>
            </w:pPr>
            <w:r>
              <w:rPr>
                <w:spacing w:val="-4"/>
                <w:sz w:val="21"/>
              </w:rPr>
              <w:t>国内对口单位</w:t>
            </w:r>
          </w:p>
        </w:tc>
        <w:tc>
          <w:tcPr>
            <w:tcW w:w="5013" w:type="dxa"/>
          </w:tcPr>
          <w:p>
            <w:pPr>
              <w:pStyle w:val="TableParagraph"/>
              <w:spacing w:line="285" w:lineRule="auto" w:before="185"/>
              <w:ind w:left="107" w:right="97"/>
              <w:jc w:val="both"/>
              <w:rPr>
                <w:sz w:val="21"/>
              </w:rPr>
            </w:pPr>
            <w:r>
              <w:rPr>
                <w:spacing w:val="-2"/>
                <w:sz w:val="21"/>
              </w:rPr>
              <w:t>团体标准组织有由其组织及其分支机构秘书处、副理事长单位以上会员单位承担的，与本专业相关的国际标准化技术组织秘书处</w:t>
            </w:r>
            <w:r>
              <w:rPr>
                <w:rFonts w:ascii="Times New Roman" w:eastAsia="Times New Roman"/>
                <w:spacing w:val="-2"/>
                <w:sz w:val="21"/>
              </w:rPr>
              <w:t>/</w:t>
            </w:r>
            <w:r>
              <w:rPr>
                <w:spacing w:val="-2"/>
                <w:sz w:val="21"/>
              </w:rPr>
              <w:t>国内对口单位。</w:t>
            </w:r>
          </w:p>
        </w:tc>
        <w:tc>
          <w:tcPr>
            <w:tcW w:w="1918" w:type="dxa"/>
          </w:tcPr>
          <w:p>
            <w:pPr>
              <w:pStyle w:val="TableParagraph"/>
              <w:spacing w:line="285" w:lineRule="auto" w:before="46"/>
              <w:ind w:left="108" w:right="95"/>
              <w:jc w:val="both"/>
              <w:rPr>
                <w:sz w:val="21"/>
              </w:rPr>
            </w:pPr>
            <w:r>
              <w:rPr>
                <w:rFonts w:ascii="Times New Roman" w:eastAsia="Times New Roman"/>
                <w:sz w:val="21"/>
              </w:rPr>
              <w:t>3</w:t>
            </w:r>
            <w:r>
              <w:rPr>
                <w:rFonts w:ascii="Times New Roman" w:eastAsia="Times New Roman"/>
                <w:spacing w:val="-14"/>
                <w:sz w:val="21"/>
              </w:rPr>
              <w:t> </w:t>
            </w:r>
            <w:r>
              <w:rPr>
                <w:spacing w:val="8"/>
                <w:sz w:val="21"/>
              </w:rPr>
              <w:t>年内，承担了</w:t>
            </w:r>
            <w:r>
              <w:rPr>
                <w:sz w:val="21"/>
              </w:rPr>
              <w:t>秘</w:t>
            </w:r>
            <w:r>
              <w:rPr>
                <w:spacing w:val="-2"/>
                <w:sz w:val="21"/>
              </w:rPr>
              <w:t>书处或对口单位</w:t>
            </w:r>
            <w:r>
              <w:rPr>
                <w:spacing w:val="-2"/>
                <w:sz w:val="21"/>
              </w:rPr>
              <w:t>工</w:t>
            </w:r>
            <w:r>
              <w:rPr>
                <w:sz w:val="21"/>
              </w:rPr>
              <w:t>作，每承担一个</w:t>
            </w:r>
            <w:r>
              <w:rPr>
                <w:spacing w:val="-10"/>
                <w:sz w:val="21"/>
              </w:rPr>
              <w:t>国</w:t>
            </w:r>
          </w:p>
          <w:p>
            <w:pPr>
              <w:pStyle w:val="TableParagraph"/>
              <w:spacing w:line="251" w:lineRule="exact"/>
              <w:ind w:left="108"/>
              <w:rPr>
                <w:sz w:val="21"/>
              </w:rPr>
            </w:pPr>
            <w:r>
              <w:rPr>
                <w:spacing w:val="-2"/>
                <w:sz w:val="21"/>
              </w:rPr>
              <w:t>际专业标准化技术</w:t>
            </w:r>
          </w:p>
        </w:tc>
        <w:tc>
          <w:tcPr>
            <w:tcW w:w="1012" w:type="dxa"/>
          </w:tcPr>
          <w:p>
            <w:pPr>
              <w:pStyle w:val="TableParagraph"/>
              <w:rPr>
                <w:sz w:val="21"/>
              </w:rPr>
            </w:pPr>
          </w:p>
          <w:p>
            <w:pPr>
              <w:pStyle w:val="TableParagraph"/>
              <w:spacing w:before="2"/>
              <w:rPr>
                <w:sz w:val="21"/>
              </w:rPr>
            </w:pPr>
          </w:p>
          <w:p>
            <w:pPr>
              <w:pStyle w:val="TableParagraph"/>
              <w:ind w:left="10"/>
              <w:jc w:val="center"/>
              <w:rPr>
                <w:rFonts w:ascii="Times New Roman"/>
                <w:sz w:val="21"/>
              </w:rPr>
            </w:pPr>
            <w:r>
              <w:rPr>
                <w:rFonts w:ascii="Times New Roman"/>
                <w:spacing w:val="-10"/>
                <w:sz w:val="21"/>
              </w:rPr>
              <w:t>3</w:t>
            </w:r>
          </w:p>
        </w:tc>
        <w:tc>
          <w:tcPr>
            <w:tcW w:w="2766" w:type="dxa"/>
          </w:tcPr>
          <w:p>
            <w:pPr>
              <w:pStyle w:val="TableParagraph"/>
              <w:spacing w:before="257"/>
              <w:rPr>
                <w:sz w:val="21"/>
              </w:rPr>
            </w:pPr>
          </w:p>
          <w:p>
            <w:pPr>
              <w:pStyle w:val="TableParagraph"/>
              <w:ind w:left="106"/>
              <w:rPr>
                <w:sz w:val="21"/>
              </w:rPr>
            </w:pPr>
            <w:r>
              <w:rPr>
                <w:spacing w:val="-3"/>
                <w:sz w:val="21"/>
              </w:rPr>
              <w:t>有关批复文件或证书。</w:t>
            </w:r>
          </w:p>
        </w:tc>
      </w:tr>
    </w:tbl>
    <w:p>
      <w:pPr>
        <w:pStyle w:val="TableParagraph"/>
        <w:spacing w:after="0"/>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1280"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Pr>
          <w:p>
            <w:pPr>
              <w:pStyle w:val="TableParagraph"/>
              <w:spacing w:line="285" w:lineRule="auto" w:before="27"/>
              <w:ind w:left="106" w:right="141"/>
              <w:jc w:val="both"/>
              <w:rPr>
                <w:sz w:val="21"/>
              </w:rPr>
            </w:pPr>
            <w:r>
              <w:rPr>
                <w:rFonts w:ascii="Times New Roman" w:eastAsia="Times New Roman"/>
                <w:sz w:val="21"/>
              </w:rPr>
              <w:t>3.6.2 </w:t>
            </w:r>
            <w:r>
              <w:rPr>
                <w:sz w:val="21"/>
              </w:rPr>
              <w:t>国家</w:t>
            </w:r>
            <w:r>
              <w:rPr>
                <w:rFonts w:ascii="Times New Roman" w:eastAsia="Times New Roman"/>
                <w:sz w:val="21"/>
              </w:rPr>
              <w:t>/</w:t>
            </w:r>
            <w:r>
              <w:rPr>
                <w:sz w:val="21"/>
              </w:rPr>
              <w:t>行</w:t>
            </w:r>
            <w:r>
              <w:rPr>
                <w:spacing w:val="-2"/>
                <w:sz w:val="21"/>
              </w:rPr>
              <w:t>业专业标准</w:t>
            </w:r>
            <w:r>
              <w:rPr>
                <w:spacing w:val="-2"/>
                <w:sz w:val="21"/>
              </w:rPr>
              <w:t>化</w:t>
            </w:r>
            <w:r>
              <w:rPr>
                <w:spacing w:val="-2"/>
                <w:sz w:val="21"/>
              </w:rPr>
              <w:t>技术组织秘</w:t>
            </w:r>
            <w:r>
              <w:rPr>
                <w:spacing w:val="-10"/>
                <w:sz w:val="21"/>
              </w:rPr>
              <w:t>书</w:t>
            </w:r>
          </w:p>
          <w:p>
            <w:pPr>
              <w:pStyle w:val="TableParagraph"/>
              <w:spacing w:line="266" w:lineRule="exact"/>
              <w:ind w:left="106"/>
              <w:rPr>
                <w:sz w:val="21"/>
              </w:rPr>
            </w:pPr>
            <w:r>
              <w:rPr>
                <w:spacing w:val="-10"/>
                <w:sz w:val="21"/>
              </w:rPr>
              <w:t>处</w:t>
            </w:r>
          </w:p>
        </w:tc>
        <w:tc>
          <w:tcPr>
            <w:tcW w:w="5013" w:type="dxa"/>
          </w:tcPr>
          <w:p>
            <w:pPr>
              <w:pStyle w:val="TableParagraph"/>
              <w:spacing w:line="285" w:lineRule="auto" w:before="185"/>
              <w:ind w:left="107" w:right="97"/>
              <w:jc w:val="both"/>
              <w:rPr>
                <w:sz w:val="21"/>
              </w:rPr>
            </w:pPr>
            <w:r>
              <w:rPr>
                <w:spacing w:val="-2"/>
                <w:sz w:val="21"/>
              </w:rPr>
              <w:t>团体标准组织有由其组织及其分支机构秘书处、副理事长单位以上会员单位承担的，与本专业相关的国家标准化技术组织秘书处。</w:t>
            </w:r>
          </w:p>
        </w:tc>
        <w:tc>
          <w:tcPr>
            <w:tcW w:w="1918" w:type="dxa"/>
            <w:vMerge w:val="restart"/>
          </w:tcPr>
          <w:p>
            <w:pPr>
              <w:pStyle w:val="TableParagraph"/>
              <w:spacing w:before="46"/>
              <w:ind w:left="108"/>
              <w:jc w:val="both"/>
              <w:rPr>
                <w:sz w:val="21"/>
              </w:rPr>
            </w:pPr>
            <w:r>
              <w:rPr>
                <w:spacing w:val="29"/>
                <w:sz w:val="21"/>
              </w:rPr>
              <w:t>组织对口单位得</w:t>
            </w:r>
          </w:p>
          <w:p>
            <w:pPr>
              <w:pStyle w:val="TableParagraph"/>
              <w:spacing w:line="285" w:lineRule="auto" w:before="50"/>
              <w:ind w:left="108" w:right="95"/>
              <w:jc w:val="both"/>
              <w:rPr>
                <w:sz w:val="21"/>
              </w:rPr>
            </w:pPr>
            <w:r>
              <w:rPr>
                <w:rFonts w:ascii="Times New Roman" w:eastAsia="Times New Roman"/>
                <w:sz w:val="21"/>
              </w:rPr>
              <w:t>1.5</w:t>
            </w:r>
            <w:r>
              <w:rPr>
                <w:rFonts w:ascii="Times New Roman" w:eastAsia="Times New Roman"/>
                <w:spacing w:val="-14"/>
                <w:sz w:val="21"/>
              </w:rPr>
              <w:t> </w:t>
            </w:r>
            <w:r>
              <w:rPr>
                <w:spacing w:val="-13"/>
                <w:sz w:val="21"/>
              </w:rPr>
              <w:t>分，每承担一个</w:t>
            </w:r>
            <w:r>
              <w:rPr>
                <w:spacing w:val="20"/>
                <w:sz w:val="21"/>
              </w:rPr>
              <w:t>国家</w:t>
            </w:r>
            <w:r>
              <w:rPr>
                <w:rFonts w:ascii="Times New Roman" w:eastAsia="Times New Roman"/>
                <w:spacing w:val="-7"/>
                <w:sz w:val="21"/>
              </w:rPr>
              <w:t>/ </w:t>
            </w:r>
            <w:r>
              <w:rPr>
                <w:spacing w:val="16"/>
                <w:sz w:val="21"/>
              </w:rPr>
              <w:t>行业专业标</w:t>
            </w:r>
            <w:r>
              <w:rPr>
                <w:spacing w:val="-2"/>
                <w:sz w:val="21"/>
              </w:rPr>
              <w:t>准化技术组织秘书</w:t>
            </w:r>
            <w:r>
              <w:rPr>
                <w:spacing w:val="-9"/>
                <w:sz w:val="21"/>
              </w:rPr>
              <w:t>处得 </w:t>
            </w:r>
            <w:r>
              <w:rPr>
                <w:rFonts w:ascii="Times New Roman" w:eastAsia="Times New Roman"/>
                <w:sz w:val="21"/>
              </w:rPr>
              <w:t>1</w:t>
            </w:r>
            <w:r>
              <w:rPr>
                <w:rFonts w:ascii="Times New Roman" w:eastAsia="Times New Roman"/>
                <w:spacing w:val="-13"/>
                <w:sz w:val="21"/>
              </w:rPr>
              <w:t> </w:t>
            </w:r>
            <w:r>
              <w:rPr>
                <w:sz w:val="21"/>
              </w:rPr>
              <w:t>分；每承担</w:t>
            </w:r>
            <w:r>
              <w:rPr>
                <w:spacing w:val="-2"/>
                <w:sz w:val="21"/>
              </w:rPr>
              <w:t>一个省级专业标准化技术组织秘书处</w:t>
            </w:r>
            <w:r>
              <w:rPr>
                <w:spacing w:val="-14"/>
                <w:sz w:val="21"/>
              </w:rPr>
              <w:t>得 </w:t>
            </w:r>
            <w:r>
              <w:rPr>
                <w:rFonts w:ascii="Times New Roman" w:eastAsia="Times New Roman"/>
                <w:sz w:val="21"/>
              </w:rPr>
              <w:t>0.5</w:t>
            </w:r>
            <w:r>
              <w:rPr>
                <w:rFonts w:ascii="Times New Roman" w:eastAsia="Times New Roman"/>
                <w:spacing w:val="-13"/>
                <w:sz w:val="21"/>
              </w:rPr>
              <w:t> </w:t>
            </w:r>
            <w:r>
              <w:rPr>
                <w:spacing w:val="10"/>
                <w:sz w:val="21"/>
              </w:rPr>
              <w:t>分；同一单</w:t>
            </w:r>
            <w:r>
              <w:rPr>
                <w:spacing w:val="-2"/>
                <w:sz w:val="21"/>
              </w:rPr>
              <w:t>位不得重复得分；</w:t>
            </w:r>
          </w:p>
          <w:p>
            <w:pPr>
              <w:pStyle w:val="TableParagraph"/>
              <w:spacing w:line="268" w:lineRule="exact"/>
              <w:ind w:left="108"/>
              <w:jc w:val="both"/>
              <w:rPr>
                <w:sz w:val="21"/>
              </w:rPr>
            </w:pPr>
            <w:r>
              <w:rPr>
                <w:spacing w:val="-18"/>
                <w:sz w:val="21"/>
              </w:rPr>
              <w:t>满分 </w:t>
            </w:r>
            <w:r>
              <w:rPr>
                <w:rFonts w:ascii="Times New Roman" w:eastAsia="Times New Roman"/>
                <w:sz w:val="21"/>
              </w:rPr>
              <w:t>3</w:t>
            </w:r>
            <w:r>
              <w:rPr>
                <w:rFonts w:ascii="Times New Roman" w:eastAsia="Times New Roman"/>
                <w:spacing w:val="-9"/>
                <w:sz w:val="21"/>
              </w:rPr>
              <w:t> </w:t>
            </w:r>
            <w:r>
              <w:rPr>
                <w:spacing w:val="-5"/>
                <w:sz w:val="21"/>
              </w:rPr>
              <w:t>分。</w:t>
            </w:r>
          </w:p>
        </w:tc>
        <w:tc>
          <w:tcPr>
            <w:tcW w:w="1012" w:type="dxa"/>
            <w:vMerge w:val="restart"/>
          </w:tcPr>
          <w:p>
            <w:pPr>
              <w:pStyle w:val="TableParagraph"/>
              <w:rPr>
                <w:rFonts w:ascii="Times New Roman"/>
                <w:sz w:val="20"/>
              </w:rPr>
            </w:pPr>
          </w:p>
        </w:tc>
        <w:tc>
          <w:tcPr>
            <w:tcW w:w="2766" w:type="dxa"/>
            <w:vMerge w:val="restart"/>
          </w:tcPr>
          <w:p>
            <w:pPr>
              <w:pStyle w:val="TableParagraph"/>
              <w:rPr>
                <w:rFonts w:ascii="Times New Roman"/>
                <w:sz w:val="20"/>
              </w:rPr>
            </w:pPr>
          </w:p>
        </w:tc>
      </w:tr>
      <w:tr>
        <w:trPr>
          <w:trHeight w:val="193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241"/>
              <w:rPr>
                <w:sz w:val="21"/>
              </w:rPr>
            </w:pPr>
          </w:p>
          <w:p>
            <w:pPr>
              <w:pStyle w:val="TableParagraph"/>
              <w:spacing w:line="285" w:lineRule="auto"/>
              <w:ind w:left="106" w:right="141"/>
              <w:rPr>
                <w:sz w:val="21"/>
              </w:rPr>
            </w:pPr>
            <w:r>
              <w:rPr>
                <w:rFonts w:ascii="Times New Roman" w:eastAsia="Times New Roman"/>
                <w:sz w:val="21"/>
              </w:rPr>
              <w:t>3.6.3</w:t>
            </w:r>
            <w:r>
              <w:rPr>
                <w:rFonts w:ascii="Times New Roman" w:eastAsia="Times New Roman"/>
                <w:spacing w:val="40"/>
                <w:sz w:val="21"/>
              </w:rPr>
              <w:t> </w:t>
            </w:r>
            <w:r>
              <w:rPr>
                <w:sz w:val="21"/>
              </w:rPr>
              <w:t>省级专</w:t>
            </w:r>
            <w:r>
              <w:rPr>
                <w:spacing w:val="-2"/>
                <w:sz w:val="21"/>
              </w:rPr>
              <w:t>业标准化技</w:t>
            </w:r>
            <w:r>
              <w:rPr>
                <w:spacing w:val="-2"/>
                <w:sz w:val="21"/>
              </w:rPr>
              <w:t>术</w:t>
            </w:r>
            <w:r>
              <w:rPr>
                <w:spacing w:val="-2"/>
                <w:sz w:val="21"/>
              </w:rPr>
              <w:t>组织秘书处</w:t>
            </w:r>
          </w:p>
        </w:tc>
        <w:tc>
          <w:tcPr>
            <w:tcW w:w="5013" w:type="dxa"/>
          </w:tcPr>
          <w:p>
            <w:pPr>
              <w:pStyle w:val="TableParagraph"/>
              <w:spacing w:before="241"/>
              <w:rPr>
                <w:sz w:val="21"/>
              </w:rPr>
            </w:pPr>
          </w:p>
          <w:p>
            <w:pPr>
              <w:pStyle w:val="TableParagraph"/>
              <w:spacing w:line="285" w:lineRule="auto"/>
              <w:ind w:left="107" w:right="97"/>
              <w:jc w:val="both"/>
              <w:rPr>
                <w:sz w:val="21"/>
              </w:rPr>
            </w:pPr>
            <w:r>
              <w:rPr>
                <w:spacing w:val="-2"/>
                <w:sz w:val="21"/>
              </w:rPr>
              <w:t>团体标准组织有由其组织及其分支机构秘书处、副理事长单位以上会员单位承担的，与本专业相关的省级标准化技术组织秘书处。</w:t>
            </w:r>
          </w:p>
        </w:tc>
        <w:tc>
          <w:tcPr>
            <w:tcW w:w="1918" w:type="dxa"/>
            <w:vMerge/>
            <w:tcBorders>
              <w:top w:val="nil"/>
            </w:tcBorders>
          </w:tcPr>
          <w:p>
            <w:pPr>
              <w:rPr>
                <w:sz w:val="2"/>
                <w:szCs w:val="2"/>
              </w:rPr>
            </w:pPr>
          </w:p>
        </w:tc>
        <w:tc>
          <w:tcPr>
            <w:tcW w:w="1012" w:type="dxa"/>
            <w:vMerge/>
            <w:tcBorders>
              <w:top w:val="nil"/>
            </w:tcBorders>
          </w:tcPr>
          <w:p>
            <w:pPr>
              <w:rPr>
                <w:sz w:val="2"/>
                <w:szCs w:val="2"/>
              </w:rPr>
            </w:pPr>
          </w:p>
        </w:tc>
        <w:tc>
          <w:tcPr>
            <w:tcW w:w="2766" w:type="dxa"/>
            <w:vMerge/>
            <w:tcBorders>
              <w:top w:val="nil"/>
            </w:tcBorders>
          </w:tcPr>
          <w:p>
            <w:pPr>
              <w:rPr>
                <w:sz w:val="2"/>
                <w:szCs w:val="2"/>
              </w:rPr>
            </w:pPr>
          </w:p>
        </w:tc>
      </w:tr>
      <w:tr>
        <w:trPr>
          <w:trHeight w:val="960" w:hRule="atLeast"/>
        </w:trPr>
        <w:tc>
          <w:tcPr>
            <w:tcW w:w="1049"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31"/>
              <w:rPr>
                <w:sz w:val="21"/>
              </w:rPr>
            </w:pPr>
          </w:p>
          <w:p>
            <w:pPr>
              <w:pStyle w:val="TableParagraph"/>
              <w:spacing w:line="283" w:lineRule="auto" w:before="1"/>
              <w:ind w:left="106" w:right="142"/>
              <w:rPr>
                <w:sz w:val="21"/>
              </w:rPr>
            </w:pPr>
            <w:r>
              <w:rPr>
                <w:rFonts w:ascii="Times New Roman" w:eastAsia="Times New Roman"/>
                <w:sz w:val="21"/>
              </w:rPr>
              <w:t>4</w:t>
            </w:r>
            <w:r>
              <w:rPr>
                <w:rFonts w:ascii="Times New Roman" w:eastAsia="Times New Roman"/>
                <w:spacing w:val="-14"/>
                <w:sz w:val="21"/>
              </w:rPr>
              <w:t> </w:t>
            </w:r>
            <w:r>
              <w:rPr>
                <w:sz w:val="21"/>
              </w:rPr>
              <w:t>推广</w:t>
            </w:r>
            <w:r>
              <w:rPr>
                <w:sz w:val="21"/>
              </w:rPr>
              <w:t>应</w:t>
            </w:r>
            <w:r>
              <w:rPr>
                <w:spacing w:val="-4"/>
                <w:sz w:val="21"/>
              </w:rPr>
              <w:t>用能力</w:t>
            </w:r>
          </w:p>
        </w:tc>
        <w:tc>
          <w:tcPr>
            <w:tcW w:w="1255" w:type="dxa"/>
            <w:vMerge w:val="restart"/>
          </w:tcPr>
          <w:p>
            <w:pPr>
              <w:pStyle w:val="TableParagraph"/>
              <w:spacing w:before="240"/>
              <w:rPr>
                <w:sz w:val="21"/>
              </w:rPr>
            </w:pPr>
          </w:p>
          <w:p>
            <w:pPr>
              <w:pStyle w:val="TableParagraph"/>
              <w:spacing w:line="285" w:lineRule="auto" w:before="1"/>
              <w:ind w:left="106" w:right="140"/>
              <w:rPr>
                <w:sz w:val="21"/>
              </w:rPr>
            </w:pPr>
            <w:r>
              <w:rPr>
                <w:rFonts w:ascii="Times New Roman" w:eastAsia="Times New Roman"/>
                <w:sz w:val="21"/>
              </w:rPr>
              <w:t>4.1</w:t>
            </w:r>
            <w:r>
              <w:rPr>
                <w:rFonts w:ascii="Times New Roman" w:eastAsia="Times New Roman"/>
                <w:spacing w:val="16"/>
                <w:sz w:val="21"/>
              </w:rPr>
              <w:t> </w:t>
            </w:r>
            <w:r>
              <w:rPr>
                <w:sz w:val="21"/>
              </w:rPr>
              <w:t>标准</w:t>
            </w:r>
            <w:r>
              <w:rPr>
                <w:sz w:val="21"/>
              </w:rPr>
              <w:t>文</w:t>
            </w:r>
            <w:r>
              <w:rPr>
                <w:spacing w:val="-4"/>
                <w:sz w:val="21"/>
              </w:rPr>
              <w:t>本可获得</w:t>
            </w:r>
            <w:r>
              <w:rPr>
                <w:spacing w:val="-10"/>
                <w:sz w:val="21"/>
              </w:rPr>
              <w:t>性</w:t>
            </w:r>
          </w:p>
        </w:tc>
        <w:tc>
          <w:tcPr>
            <w:tcW w:w="1518" w:type="dxa"/>
          </w:tcPr>
          <w:p>
            <w:pPr>
              <w:pStyle w:val="TableParagraph"/>
              <w:spacing w:line="285" w:lineRule="auto" w:before="186"/>
              <w:ind w:left="106" w:right="98"/>
              <w:rPr>
                <w:sz w:val="21"/>
              </w:rPr>
            </w:pPr>
            <w:r>
              <w:rPr>
                <w:rFonts w:ascii="Times New Roman" w:eastAsia="Times New Roman"/>
                <w:spacing w:val="-2"/>
                <w:sz w:val="21"/>
              </w:rPr>
              <w:t>4.1.1</w:t>
            </w:r>
            <w:r>
              <w:rPr>
                <w:rFonts w:ascii="Times New Roman" w:eastAsia="Times New Roman"/>
                <w:spacing w:val="-12"/>
                <w:sz w:val="21"/>
              </w:rPr>
              <w:t> </w:t>
            </w:r>
            <w:r>
              <w:rPr>
                <w:spacing w:val="-2"/>
                <w:sz w:val="21"/>
              </w:rPr>
              <w:t>团体标</w:t>
            </w:r>
            <w:r>
              <w:rPr>
                <w:spacing w:val="-2"/>
                <w:sz w:val="21"/>
              </w:rPr>
              <w:t>准</w:t>
            </w:r>
            <w:r>
              <w:rPr>
                <w:spacing w:val="-4"/>
                <w:sz w:val="21"/>
              </w:rPr>
              <w:t>自我声明公开</w:t>
            </w:r>
          </w:p>
        </w:tc>
        <w:tc>
          <w:tcPr>
            <w:tcW w:w="5013" w:type="dxa"/>
          </w:tcPr>
          <w:p>
            <w:pPr>
              <w:pStyle w:val="TableParagraph"/>
              <w:spacing w:line="285" w:lineRule="auto" w:before="25"/>
              <w:ind w:left="107" w:right="97"/>
              <w:rPr>
                <w:sz w:val="21"/>
              </w:rPr>
            </w:pPr>
            <w:r>
              <w:rPr>
                <w:spacing w:val="8"/>
                <w:w w:val="99"/>
                <w:sz w:val="21"/>
              </w:rPr>
              <w:t>团体标准组织发布的团体标准应全部依法进行自我声明公开并上传标准文本，明确标准文本的获取方</w:t>
            </w:r>
          </w:p>
          <w:p>
            <w:pPr>
              <w:pStyle w:val="TableParagraph"/>
              <w:ind w:left="107"/>
              <w:rPr>
                <w:sz w:val="21"/>
              </w:rPr>
            </w:pPr>
            <w:r>
              <w:rPr>
                <w:spacing w:val="-3"/>
                <w:sz w:val="21"/>
              </w:rPr>
              <w:t>式，确保文本获得渠道畅通。</w:t>
            </w:r>
          </w:p>
        </w:tc>
        <w:tc>
          <w:tcPr>
            <w:tcW w:w="1918" w:type="dxa"/>
          </w:tcPr>
          <w:p>
            <w:pPr>
              <w:pStyle w:val="TableParagraph"/>
              <w:spacing w:before="96"/>
              <w:rPr>
                <w:sz w:val="21"/>
              </w:rPr>
            </w:pPr>
          </w:p>
          <w:p>
            <w:pPr>
              <w:pStyle w:val="TableParagraph"/>
              <w:spacing w:before="1"/>
              <w:ind w:left="108"/>
              <w:rPr>
                <w:sz w:val="21"/>
              </w:rPr>
            </w:pPr>
            <w:r>
              <w:rPr>
                <w:spacing w:val="-4"/>
                <w:sz w:val="21"/>
              </w:rPr>
              <w:t>基本条件。</w:t>
            </w:r>
          </w:p>
        </w:tc>
        <w:tc>
          <w:tcPr>
            <w:tcW w:w="1012" w:type="dxa"/>
          </w:tcPr>
          <w:p>
            <w:pPr>
              <w:pStyle w:val="TableParagraph"/>
              <w:spacing w:before="96"/>
              <w:rPr>
                <w:sz w:val="21"/>
              </w:rPr>
            </w:pPr>
          </w:p>
          <w:p>
            <w:pPr>
              <w:pStyle w:val="TableParagraph"/>
              <w:spacing w:before="1"/>
              <w:ind w:left="10" w:right="2"/>
              <w:jc w:val="center"/>
              <w:rPr>
                <w:sz w:val="21"/>
              </w:rPr>
            </w:pPr>
            <w:r>
              <w:rPr>
                <w:spacing w:val="-10"/>
                <w:sz w:val="21"/>
              </w:rPr>
              <w:t>—</w:t>
            </w:r>
          </w:p>
        </w:tc>
        <w:tc>
          <w:tcPr>
            <w:tcW w:w="2766" w:type="dxa"/>
          </w:tcPr>
          <w:p>
            <w:pPr>
              <w:pStyle w:val="TableParagraph"/>
              <w:spacing w:line="320" w:lineRule="exact"/>
              <w:ind w:left="106" w:right="98"/>
              <w:jc w:val="both"/>
              <w:rPr>
                <w:sz w:val="21"/>
              </w:rPr>
            </w:pPr>
            <w:r>
              <w:rPr>
                <w:spacing w:val="-2"/>
                <w:sz w:val="21"/>
              </w:rPr>
              <w:t>已发布标准清单，需注明自</w:t>
            </w:r>
            <w:r>
              <w:rPr>
                <w:spacing w:val="-2"/>
                <w:sz w:val="21"/>
              </w:rPr>
              <w:t>我声明公开的渠道和文本获</w:t>
            </w:r>
            <w:r>
              <w:rPr>
                <w:spacing w:val="-4"/>
                <w:sz w:val="21"/>
              </w:rPr>
              <w:t>取方式。</w:t>
            </w:r>
          </w:p>
        </w:tc>
      </w:tr>
      <w:tr>
        <w:trPr>
          <w:trHeight w:val="96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77"/>
              <w:rPr>
                <w:sz w:val="21"/>
              </w:rPr>
            </w:pPr>
          </w:p>
          <w:p>
            <w:pPr>
              <w:pStyle w:val="TableParagraph"/>
              <w:ind w:left="106"/>
              <w:rPr>
                <w:sz w:val="21"/>
              </w:rPr>
            </w:pPr>
            <w:r>
              <w:rPr>
                <w:rFonts w:ascii="Times New Roman" w:eastAsia="Times New Roman"/>
                <w:spacing w:val="-2"/>
                <w:sz w:val="21"/>
              </w:rPr>
              <w:t>4.1.2</w:t>
            </w:r>
            <w:r>
              <w:rPr>
                <w:rFonts w:ascii="Times New Roman" w:eastAsia="Times New Roman"/>
                <w:spacing w:val="-5"/>
                <w:sz w:val="21"/>
              </w:rPr>
              <w:t> </w:t>
            </w:r>
            <w:r>
              <w:rPr>
                <w:spacing w:val="-4"/>
                <w:sz w:val="21"/>
              </w:rPr>
              <w:t>出版发行</w:t>
            </w:r>
          </w:p>
        </w:tc>
        <w:tc>
          <w:tcPr>
            <w:tcW w:w="5013" w:type="dxa"/>
          </w:tcPr>
          <w:p>
            <w:pPr>
              <w:pStyle w:val="TableParagraph"/>
              <w:spacing w:line="285" w:lineRule="auto" w:before="185"/>
              <w:ind w:left="107" w:right="95"/>
              <w:rPr>
                <w:sz w:val="21"/>
              </w:rPr>
            </w:pPr>
            <w:r>
              <w:rPr>
                <w:spacing w:val="-7"/>
                <w:sz w:val="21"/>
              </w:rPr>
              <w:t>团体标准组织 </w:t>
            </w:r>
            <w:r>
              <w:rPr>
                <w:rFonts w:ascii="Times New Roman" w:eastAsia="Times New Roman"/>
                <w:sz w:val="21"/>
              </w:rPr>
              <w:t>2018 </w:t>
            </w:r>
            <w:r>
              <w:rPr>
                <w:spacing w:val="-24"/>
                <w:sz w:val="21"/>
              </w:rPr>
              <w:t>年 </w:t>
            </w:r>
            <w:r>
              <w:rPr>
                <w:rFonts w:ascii="Times New Roman" w:eastAsia="Times New Roman"/>
                <w:sz w:val="21"/>
              </w:rPr>
              <w:t>1 </w:t>
            </w:r>
            <w:r>
              <w:rPr>
                <w:spacing w:val="-23"/>
                <w:sz w:val="21"/>
              </w:rPr>
              <w:t>月 </w:t>
            </w:r>
            <w:r>
              <w:rPr>
                <w:rFonts w:ascii="Times New Roman" w:eastAsia="Times New Roman"/>
                <w:sz w:val="21"/>
              </w:rPr>
              <w:t>1 </w:t>
            </w:r>
            <w:r>
              <w:rPr>
                <w:sz w:val="21"/>
              </w:rPr>
              <w:t>日后发布的团体标准应</w:t>
            </w:r>
            <w:r>
              <w:rPr>
                <w:spacing w:val="-2"/>
                <w:sz w:val="21"/>
              </w:rPr>
              <w:t>通过出版社正式出版发行。</w:t>
            </w:r>
          </w:p>
        </w:tc>
        <w:tc>
          <w:tcPr>
            <w:tcW w:w="1918" w:type="dxa"/>
          </w:tcPr>
          <w:p>
            <w:pPr>
              <w:pStyle w:val="TableParagraph"/>
              <w:spacing w:before="96"/>
              <w:rPr>
                <w:sz w:val="21"/>
              </w:rPr>
            </w:pPr>
          </w:p>
          <w:p>
            <w:pPr>
              <w:pStyle w:val="TableParagraph"/>
              <w:ind w:left="108"/>
              <w:rPr>
                <w:sz w:val="21"/>
              </w:rPr>
            </w:pPr>
            <w:r>
              <w:rPr>
                <w:spacing w:val="-4"/>
                <w:sz w:val="21"/>
              </w:rPr>
              <w:t>基本条件。</w:t>
            </w:r>
          </w:p>
        </w:tc>
        <w:tc>
          <w:tcPr>
            <w:tcW w:w="1012" w:type="dxa"/>
          </w:tcPr>
          <w:p>
            <w:pPr>
              <w:pStyle w:val="TableParagraph"/>
              <w:spacing w:before="74"/>
              <w:rPr>
                <w:sz w:val="21"/>
              </w:rPr>
            </w:pPr>
          </w:p>
          <w:p>
            <w:pPr>
              <w:pStyle w:val="TableParagraph"/>
              <w:spacing w:before="1"/>
              <w:ind w:left="10" w:right="2"/>
              <w:jc w:val="center"/>
              <w:rPr>
                <w:sz w:val="21"/>
              </w:rPr>
            </w:pPr>
            <w:r>
              <w:rPr>
                <w:spacing w:val="-10"/>
                <w:sz w:val="21"/>
              </w:rPr>
              <w:t>—</w:t>
            </w:r>
          </w:p>
        </w:tc>
        <w:tc>
          <w:tcPr>
            <w:tcW w:w="2766" w:type="dxa"/>
          </w:tcPr>
          <w:p>
            <w:pPr>
              <w:pStyle w:val="TableParagraph"/>
              <w:spacing w:line="285" w:lineRule="auto" w:before="25"/>
              <w:ind w:left="106" w:right="-15"/>
              <w:rPr>
                <w:sz w:val="21"/>
              </w:rPr>
            </w:pPr>
            <w:r>
              <w:rPr>
                <w:spacing w:val="-2"/>
                <w:sz w:val="21"/>
              </w:rPr>
              <w:t>已发布标准清单和已出版发</w:t>
            </w:r>
            <w:r>
              <w:rPr>
                <w:spacing w:val="-11"/>
                <w:sz w:val="21"/>
              </w:rPr>
              <w:t>行标准清单，需注明出版社、</w:t>
            </w:r>
          </w:p>
          <w:p>
            <w:pPr>
              <w:pStyle w:val="TableParagraph"/>
              <w:ind w:left="106"/>
              <w:rPr>
                <w:sz w:val="21"/>
              </w:rPr>
            </w:pPr>
            <w:r>
              <w:rPr>
                <w:spacing w:val="-3"/>
                <w:sz w:val="21"/>
              </w:rPr>
              <w:t>出版时间及出版信息。</w:t>
            </w:r>
          </w:p>
        </w:tc>
      </w:tr>
      <w:tr>
        <w:trPr>
          <w:trHeight w:val="1597" w:hRule="atLeast"/>
        </w:trPr>
        <w:tc>
          <w:tcPr>
            <w:tcW w:w="1049" w:type="dxa"/>
            <w:vMerge/>
            <w:tcBorders>
              <w:top w:val="nil"/>
            </w:tcBorders>
          </w:tcPr>
          <w:p>
            <w:pPr>
              <w:rPr>
                <w:sz w:val="2"/>
                <w:szCs w:val="2"/>
              </w:rPr>
            </w:pPr>
          </w:p>
        </w:tc>
        <w:tc>
          <w:tcPr>
            <w:tcW w:w="1255" w:type="dxa"/>
          </w:tcPr>
          <w:p>
            <w:pPr>
              <w:pStyle w:val="TableParagraph"/>
              <w:spacing w:before="76"/>
              <w:rPr>
                <w:sz w:val="21"/>
              </w:rPr>
            </w:pPr>
          </w:p>
          <w:p>
            <w:pPr>
              <w:pStyle w:val="TableParagraph"/>
              <w:spacing w:line="285" w:lineRule="auto" w:before="1"/>
              <w:ind w:left="106" w:right="140"/>
              <w:rPr>
                <w:sz w:val="21"/>
              </w:rPr>
            </w:pPr>
            <w:r>
              <w:rPr>
                <w:rFonts w:ascii="Times New Roman" w:eastAsia="Times New Roman"/>
                <w:sz w:val="21"/>
              </w:rPr>
              <w:t>4.2</w:t>
            </w:r>
            <w:r>
              <w:rPr>
                <w:rFonts w:ascii="Times New Roman" w:eastAsia="Times New Roman"/>
                <w:spacing w:val="16"/>
                <w:sz w:val="21"/>
              </w:rPr>
              <w:t> </w:t>
            </w:r>
            <w:r>
              <w:rPr>
                <w:sz w:val="21"/>
              </w:rPr>
              <w:t>宣传</w:t>
            </w:r>
            <w:r>
              <w:rPr>
                <w:sz w:val="21"/>
              </w:rPr>
              <w:t>培</w:t>
            </w:r>
            <w:r>
              <w:rPr>
                <w:spacing w:val="-4"/>
                <w:sz w:val="21"/>
              </w:rPr>
              <w:t>训与试点</w:t>
            </w:r>
            <w:r>
              <w:rPr>
                <w:spacing w:val="-6"/>
                <w:sz w:val="21"/>
              </w:rPr>
              <w:t>应用</w:t>
            </w:r>
          </w:p>
        </w:tc>
        <w:tc>
          <w:tcPr>
            <w:tcW w:w="1518" w:type="dxa"/>
          </w:tcPr>
          <w:p>
            <w:pPr>
              <w:pStyle w:val="TableParagraph"/>
              <w:rPr>
                <w:sz w:val="21"/>
              </w:rPr>
            </w:pPr>
          </w:p>
          <w:p>
            <w:pPr>
              <w:pStyle w:val="TableParagraph"/>
              <w:spacing w:before="127"/>
              <w:rPr>
                <w:sz w:val="21"/>
              </w:rPr>
            </w:pPr>
          </w:p>
          <w:p>
            <w:pPr>
              <w:pStyle w:val="TableParagraph"/>
              <w:ind w:left="106"/>
              <w:rPr>
                <w:sz w:val="21"/>
              </w:rPr>
            </w:pPr>
            <w:r>
              <w:rPr>
                <w:rFonts w:ascii="Times New Roman" w:eastAsia="Times New Roman"/>
                <w:sz w:val="21"/>
              </w:rPr>
              <w:t>4.2.1</w:t>
            </w:r>
            <w:r>
              <w:rPr>
                <w:rFonts w:ascii="Times New Roman" w:eastAsia="Times New Roman"/>
                <w:spacing w:val="44"/>
                <w:sz w:val="21"/>
              </w:rPr>
              <w:t> </w:t>
            </w:r>
            <w:r>
              <w:rPr>
                <w:spacing w:val="-5"/>
                <w:sz w:val="21"/>
              </w:rPr>
              <w:t>培训</w:t>
            </w:r>
          </w:p>
        </w:tc>
        <w:tc>
          <w:tcPr>
            <w:tcW w:w="5013" w:type="dxa"/>
          </w:tcPr>
          <w:p>
            <w:pPr>
              <w:pStyle w:val="TableParagraph"/>
              <w:rPr>
                <w:sz w:val="21"/>
              </w:rPr>
            </w:pPr>
          </w:p>
          <w:p>
            <w:pPr>
              <w:pStyle w:val="TableParagraph"/>
              <w:spacing w:before="127"/>
              <w:rPr>
                <w:sz w:val="21"/>
              </w:rPr>
            </w:pPr>
          </w:p>
          <w:p>
            <w:pPr>
              <w:pStyle w:val="TableParagraph"/>
              <w:ind w:left="107"/>
              <w:rPr>
                <w:sz w:val="21"/>
              </w:rPr>
            </w:pPr>
            <w:r>
              <w:rPr>
                <w:spacing w:val="-3"/>
                <w:sz w:val="21"/>
              </w:rPr>
              <w:t>团体标准组织对已发布的团体标准开展培训活动。</w:t>
            </w:r>
          </w:p>
        </w:tc>
        <w:tc>
          <w:tcPr>
            <w:tcW w:w="1918" w:type="dxa"/>
          </w:tcPr>
          <w:p>
            <w:pPr>
              <w:pStyle w:val="TableParagraph"/>
              <w:spacing w:line="285" w:lineRule="auto" w:before="46"/>
              <w:ind w:left="108" w:right="-15"/>
              <w:rPr>
                <w:rFonts w:ascii="Times New Roman" w:eastAsia="Times New Roman"/>
                <w:sz w:val="21"/>
              </w:rPr>
            </w:pPr>
            <w:r>
              <w:rPr>
                <w:rFonts w:ascii="Times New Roman" w:eastAsia="Times New Roman"/>
                <w:sz w:val="21"/>
              </w:rPr>
              <w:t>3 </w:t>
            </w:r>
            <w:r>
              <w:rPr>
                <w:spacing w:val="9"/>
                <w:sz w:val="21"/>
              </w:rPr>
              <w:t>年内，培训覆盖</w:t>
            </w:r>
            <w:r>
              <w:rPr>
                <w:spacing w:val="-2"/>
                <w:sz w:val="21"/>
              </w:rPr>
              <w:t>已发布团体标准超</w:t>
            </w:r>
            <w:r>
              <w:rPr>
                <w:spacing w:val="-27"/>
                <w:sz w:val="21"/>
              </w:rPr>
              <w:t>过 </w:t>
            </w:r>
            <w:r>
              <w:rPr>
                <w:rFonts w:ascii="Times New Roman" w:eastAsia="Times New Roman"/>
                <w:sz w:val="21"/>
              </w:rPr>
              <w:t>90%</w:t>
            </w:r>
            <w:r>
              <w:rPr>
                <w:spacing w:val="-38"/>
                <w:sz w:val="21"/>
              </w:rPr>
              <w:t>的，得 </w:t>
            </w:r>
            <w:r>
              <w:rPr>
                <w:rFonts w:ascii="Times New Roman" w:eastAsia="Times New Roman"/>
                <w:sz w:val="21"/>
              </w:rPr>
              <w:t>1</w:t>
            </w:r>
            <w:r>
              <w:rPr>
                <w:rFonts w:ascii="Times New Roman" w:eastAsia="Times New Roman"/>
                <w:spacing w:val="-14"/>
                <w:sz w:val="21"/>
              </w:rPr>
              <w:t> </w:t>
            </w:r>
            <w:r>
              <w:rPr>
                <w:sz w:val="21"/>
              </w:rPr>
              <w:t>分；</w:t>
            </w:r>
            <w:r>
              <w:rPr>
                <w:spacing w:val="-8"/>
                <w:sz w:val="21"/>
              </w:rPr>
              <w:t>超过 </w:t>
            </w:r>
            <w:r>
              <w:rPr>
                <w:rFonts w:ascii="Times New Roman" w:eastAsia="Times New Roman"/>
                <w:sz w:val="21"/>
              </w:rPr>
              <w:t>50%</w:t>
            </w:r>
            <w:r>
              <w:rPr>
                <w:spacing w:val="-31"/>
                <w:sz w:val="21"/>
              </w:rPr>
              <w:t>的，得 </w:t>
            </w:r>
            <w:r>
              <w:rPr>
                <w:rFonts w:ascii="Times New Roman" w:eastAsia="Times New Roman"/>
                <w:sz w:val="21"/>
              </w:rPr>
              <w:t>0.5</w:t>
            </w:r>
          </w:p>
          <w:p>
            <w:pPr>
              <w:pStyle w:val="TableParagraph"/>
              <w:spacing w:line="251" w:lineRule="exact"/>
              <w:ind w:left="108"/>
              <w:rPr>
                <w:sz w:val="21"/>
              </w:rPr>
            </w:pPr>
            <w:r>
              <w:rPr>
                <w:spacing w:val="-4"/>
                <w:sz w:val="21"/>
              </w:rPr>
              <w:t>分，否则不得分。</w:t>
            </w:r>
          </w:p>
        </w:tc>
        <w:tc>
          <w:tcPr>
            <w:tcW w:w="1012" w:type="dxa"/>
          </w:tcPr>
          <w:p>
            <w:pPr>
              <w:pStyle w:val="TableParagraph"/>
              <w:rPr>
                <w:sz w:val="21"/>
              </w:rPr>
            </w:pPr>
          </w:p>
          <w:p>
            <w:pPr>
              <w:pStyle w:val="TableParagraph"/>
              <w:spacing w:before="141"/>
              <w:rPr>
                <w:sz w:val="21"/>
              </w:rPr>
            </w:pPr>
          </w:p>
          <w:p>
            <w:pPr>
              <w:pStyle w:val="TableParagraph"/>
              <w:ind w:left="10"/>
              <w:jc w:val="center"/>
              <w:rPr>
                <w:rFonts w:ascii="Times New Roman"/>
                <w:sz w:val="21"/>
              </w:rPr>
            </w:pPr>
            <w:r>
              <w:rPr>
                <w:rFonts w:ascii="Times New Roman"/>
                <w:spacing w:val="-10"/>
                <w:sz w:val="21"/>
              </w:rPr>
              <w:t>1</w:t>
            </w:r>
          </w:p>
        </w:tc>
        <w:tc>
          <w:tcPr>
            <w:tcW w:w="2766" w:type="dxa"/>
          </w:tcPr>
          <w:p>
            <w:pPr>
              <w:pStyle w:val="TableParagraph"/>
              <w:rPr>
                <w:sz w:val="21"/>
              </w:rPr>
            </w:pPr>
          </w:p>
          <w:p>
            <w:pPr>
              <w:pStyle w:val="TableParagraph"/>
              <w:spacing w:before="127"/>
              <w:rPr>
                <w:sz w:val="21"/>
              </w:rPr>
            </w:pPr>
          </w:p>
          <w:p>
            <w:pPr>
              <w:pStyle w:val="TableParagraph"/>
              <w:ind w:left="106"/>
              <w:rPr>
                <w:sz w:val="21"/>
              </w:rPr>
            </w:pPr>
            <w:r>
              <w:rPr>
                <w:spacing w:val="-3"/>
                <w:sz w:val="21"/>
              </w:rPr>
              <w:t>标准清单、培训记录等。</w:t>
            </w:r>
          </w:p>
        </w:tc>
      </w:tr>
    </w:tbl>
    <w:p>
      <w:pPr>
        <w:pStyle w:val="TableParagraph"/>
        <w:spacing w:after="0"/>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1920" w:hRule="atLeast"/>
        </w:trPr>
        <w:tc>
          <w:tcPr>
            <w:tcW w:w="1049" w:type="dxa"/>
            <w:vMerge w:val="restart"/>
          </w:tcPr>
          <w:p>
            <w:pPr>
              <w:pStyle w:val="TableParagraph"/>
              <w:rPr>
                <w:rFonts w:ascii="Times New Roman"/>
                <w:sz w:val="20"/>
              </w:rPr>
            </w:pPr>
          </w:p>
        </w:tc>
        <w:tc>
          <w:tcPr>
            <w:tcW w:w="1255" w:type="dxa"/>
          </w:tcPr>
          <w:p>
            <w:pPr>
              <w:pStyle w:val="TableParagraph"/>
              <w:rPr>
                <w:rFonts w:ascii="Times New Roman"/>
                <w:sz w:val="20"/>
              </w:rPr>
            </w:pPr>
          </w:p>
        </w:tc>
        <w:tc>
          <w:tcPr>
            <w:tcW w:w="1518" w:type="dxa"/>
          </w:tcPr>
          <w:p>
            <w:pPr>
              <w:pStyle w:val="TableParagraph"/>
              <w:rPr>
                <w:sz w:val="21"/>
              </w:rPr>
            </w:pPr>
          </w:p>
          <w:p>
            <w:pPr>
              <w:pStyle w:val="TableParagraph"/>
              <w:spacing w:before="127"/>
              <w:rPr>
                <w:sz w:val="21"/>
              </w:rPr>
            </w:pPr>
          </w:p>
          <w:p>
            <w:pPr>
              <w:pStyle w:val="TableParagraph"/>
              <w:spacing w:line="285" w:lineRule="auto"/>
              <w:ind w:left="106" w:right="244"/>
              <w:rPr>
                <w:sz w:val="21"/>
              </w:rPr>
            </w:pPr>
            <w:r>
              <w:rPr>
                <w:rFonts w:ascii="Times New Roman" w:eastAsia="Times New Roman"/>
                <w:sz w:val="21"/>
              </w:rPr>
              <w:t>4.2.2</w:t>
            </w:r>
            <w:r>
              <w:rPr>
                <w:rFonts w:ascii="Times New Roman" w:eastAsia="Times New Roman"/>
                <w:spacing w:val="15"/>
                <w:sz w:val="21"/>
              </w:rPr>
              <w:t> </w:t>
            </w:r>
            <w:r>
              <w:rPr>
                <w:sz w:val="21"/>
              </w:rPr>
              <w:t>试点</w:t>
            </w:r>
            <w:r>
              <w:rPr>
                <w:sz w:val="21"/>
              </w:rPr>
              <w:t>应</w:t>
            </w:r>
            <w:r>
              <w:rPr>
                <w:spacing w:val="-10"/>
                <w:sz w:val="21"/>
              </w:rPr>
              <w:t>用</w:t>
            </w:r>
          </w:p>
        </w:tc>
        <w:tc>
          <w:tcPr>
            <w:tcW w:w="5013" w:type="dxa"/>
          </w:tcPr>
          <w:p>
            <w:pPr>
              <w:pStyle w:val="TableParagraph"/>
              <w:rPr>
                <w:sz w:val="21"/>
              </w:rPr>
            </w:pPr>
          </w:p>
          <w:p>
            <w:pPr>
              <w:pStyle w:val="TableParagraph"/>
              <w:rPr>
                <w:sz w:val="21"/>
              </w:rPr>
            </w:pPr>
          </w:p>
          <w:p>
            <w:pPr>
              <w:pStyle w:val="TableParagraph"/>
              <w:spacing w:before="16"/>
              <w:rPr>
                <w:sz w:val="21"/>
              </w:rPr>
            </w:pPr>
          </w:p>
          <w:p>
            <w:pPr>
              <w:pStyle w:val="TableParagraph"/>
              <w:spacing w:before="1"/>
              <w:ind w:left="107"/>
              <w:rPr>
                <w:sz w:val="21"/>
              </w:rPr>
            </w:pPr>
            <w:r>
              <w:rPr>
                <w:spacing w:val="-3"/>
                <w:sz w:val="21"/>
              </w:rPr>
              <w:t>团体标准组织开展团体标准的试点应用数量。</w:t>
            </w:r>
          </w:p>
        </w:tc>
        <w:tc>
          <w:tcPr>
            <w:tcW w:w="1918" w:type="dxa"/>
          </w:tcPr>
          <w:p>
            <w:pPr>
              <w:pStyle w:val="TableParagraph"/>
              <w:spacing w:line="285" w:lineRule="auto" w:before="46"/>
              <w:ind w:left="108" w:right="-15"/>
              <w:jc w:val="both"/>
              <w:rPr>
                <w:sz w:val="21"/>
              </w:rPr>
            </w:pPr>
            <w:r>
              <w:rPr>
                <w:rFonts w:ascii="Times New Roman" w:eastAsia="Times New Roman"/>
                <w:sz w:val="21"/>
              </w:rPr>
              <w:t>3 </w:t>
            </w:r>
            <w:r>
              <w:rPr>
                <w:spacing w:val="6"/>
                <w:sz w:val="21"/>
              </w:rPr>
              <w:t>年内，发布的团</w:t>
            </w:r>
            <w:r>
              <w:rPr>
                <w:spacing w:val="-2"/>
                <w:sz w:val="21"/>
              </w:rPr>
              <w:t>体标准中，开展试点应用标准数超过 </w:t>
            </w:r>
            <w:r>
              <w:rPr>
                <w:rFonts w:ascii="Times New Roman" w:eastAsia="Times New Roman"/>
                <w:sz w:val="21"/>
              </w:rPr>
              <w:t>20%</w:t>
            </w:r>
            <w:r>
              <w:rPr>
                <w:spacing w:val="-13"/>
                <w:sz w:val="21"/>
              </w:rPr>
              <w:t>的，得 </w:t>
            </w:r>
            <w:r>
              <w:rPr>
                <w:rFonts w:ascii="Times New Roman" w:eastAsia="Times New Roman"/>
                <w:sz w:val="21"/>
              </w:rPr>
              <w:t>1.5</w:t>
            </w:r>
            <w:r>
              <w:rPr>
                <w:rFonts w:ascii="Times New Roman" w:eastAsia="Times New Roman"/>
                <w:spacing w:val="-14"/>
                <w:sz w:val="21"/>
              </w:rPr>
              <w:t> </w:t>
            </w:r>
            <w:r>
              <w:rPr>
                <w:sz w:val="21"/>
              </w:rPr>
              <w:t>分；</w:t>
            </w:r>
          </w:p>
          <w:p>
            <w:pPr>
              <w:pStyle w:val="TableParagraph"/>
              <w:spacing w:line="268" w:lineRule="exact"/>
              <w:ind w:left="108"/>
              <w:jc w:val="both"/>
              <w:rPr>
                <w:rFonts w:ascii="Times New Roman" w:eastAsia="Times New Roman"/>
                <w:sz w:val="21"/>
              </w:rPr>
            </w:pPr>
            <w:r>
              <w:rPr>
                <w:spacing w:val="-19"/>
                <w:sz w:val="21"/>
              </w:rPr>
              <w:t>超过 </w:t>
            </w:r>
            <w:r>
              <w:rPr>
                <w:rFonts w:ascii="Times New Roman" w:eastAsia="Times New Roman"/>
                <w:spacing w:val="-2"/>
                <w:sz w:val="21"/>
              </w:rPr>
              <w:t>10%</w:t>
            </w:r>
            <w:r>
              <w:rPr>
                <w:spacing w:val="-39"/>
                <w:sz w:val="21"/>
              </w:rPr>
              <w:t>的，得 </w:t>
            </w:r>
            <w:r>
              <w:rPr>
                <w:rFonts w:ascii="Times New Roman" w:eastAsia="Times New Roman"/>
                <w:spacing w:val="-5"/>
                <w:sz w:val="21"/>
              </w:rPr>
              <w:t>0.5</w:t>
            </w:r>
          </w:p>
          <w:p>
            <w:pPr>
              <w:pStyle w:val="TableParagraph"/>
              <w:spacing w:line="253" w:lineRule="exact" w:before="53"/>
              <w:ind w:left="108"/>
              <w:rPr>
                <w:sz w:val="21"/>
              </w:rPr>
            </w:pPr>
            <w:r>
              <w:rPr>
                <w:spacing w:val="-4"/>
                <w:sz w:val="21"/>
              </w:rPr>
              <w:t>分，否则不得分。</w:t>
            </w:r>
          </w:p>
        </w:tc>
        <w:tc>
          <w:tcPr>
            <w:tcW w:w="1012" w:type="dxa"/>
          </w:tcPr>
          <w:p>
            <w:pPr>
              <w:pStyle w:val="TableParagraph"/>
              <w:rPr>
                <w:sz w:val="21"/>
              </w:rPr>
            </w:pPr>
          </w:p>
          <w:p>
            <w:pPr>
              <w:pStyle w:val="TableParagraph"/>
              <w:rPr>
                <w:sz w:val="21"/>
              </w:rPr>
            </w:pPr>
          </w:p>
          <w:p>
            <w:pPr>
              <w:pStyle w:val="TableParagraph"/>
              <w:spacing w:before="33"/>
              <w:rPr>
                <w:sz w:val="21"/>
              </w:rPr>
            </w:pPr>
          </w:p>
          <w:p>
            <w:pPr>
              <w:pStyle w:val="TableParagraph"/>
              <w:ind w:left="10" w:right="3"/>
              <w:jc w:val="center"/>
              <w:rPr>
                <w:rFonts w:ascii="Times New Roman"/>
                <w:sz w:val="21"/>
              </w:rPr>
            </w:pPr>
            <w:r>
              <w:rPr>
                <w:rFonts w:ascii="Times New Roman"/>
                <w:spacing w:val="-5"/>
                <w:sz w:val="21"/>
              </w:rPr>
              <w:t>1.5</w:t>
            </w:r>
          </w:p>
        </w:tc>
        <w:tc>
          <w:tcPr>
            <w:tcW w:w="2766" w:type="dxa"/>
          </w:tcPr>
          <w:p>
            <w:pPr>
              <w:pStyle w:val="TableParagraph"/>
              <w:rPr>
                <w:sz w:val="21"/>
              </w:rPr>
            </w:pPr>
          </w:p>
          <w:p>
            <w:pPr>
              <w:pStyle w:val="TableParagraph"/>
              <w:rPr>
                <w:sz w:val="21"/>
              </w:rPr>
            </w:pPr>
          </w:p>
          <w:p>
            <w:pPr>
              <w:pStyle w:val="TableParagraph"/>
              <w:spacing w:before="16"/>
              <w:rPr>
                <w:sz w:val="21"/>
              </w:rPr>
            </w:pPr>
          </w:p>
          <w:p>
            <w:pPr>
              <w:pStyle w:val="TableParagraph"/>
              <w:spacing w:before="1"/>
              <w:ind w:left="106"/>
              <w:rPr>
                <w:sz w:val="21"/>
              </w:rPr>
            </w:pPr>
            <w:r>
              <w:rPr>
                <w:spacing w:val="-3"/>
                <w:sz w:val="21"/>
              </w:rPr>
              <w:t>试点应用通知、验收材料。</w:t>
            </w:r>
          </w:p>
        </w:tc>
      </w:tr>
      <w:tr>
        <w:trPr>
          <w:trHeight w:val="1280" w:hRule="atLeast"/>
        </w:trPr>
        <w:tc>
          <w:tcPr>
            <w:tcW w:w="1049" w:type="dxa"/>
            <w:vMerge/>
            <w:tcBorders>
              <w:top w:val="nil"/>
            </w:tcBorders>
          </w:tcPr>
          <w:p>
            <w:pPr>
              <w:rPr>
                <w:sz w:val="2"/>
                <w:szCs w:val="2"/>
              </w:rPr>
            </w:pPr>
          </w:p>
        </w:tc>
        <w:tc>
          <w:tcPr>
            <w:tcW w:w="1255" w:type="dxa"/>
            <w:vMerge w:val="restart"/>
          </w:tcPr>
          <w:p>
            <w:pPr>
              <w:pStyle w:val="TableParagraph"/>
              <w:rPr>
                <w:sz w:val="21"/>
              </w:rPr>
            </w:pPr>
          </w:p>
          <w:p>
            <w:pPr>
              <w:pStyle w:val="TableParagraph"/>
              <w:rPr>
                <w:sz w:val="21"/>
              </w:rPr>
            </w:pPr>
          </w:p>
          <w:p>
            <w:pPr>
              <w:pStyle w:val="TableParagraph"/>
              <w:spacing w:before="23"/>
              <w:rPr>
                <w:sz w:val="21"/>
              </w:rPr>
            </w:pPr>
          </w:p>
          <w:p>
            <w:pPr>
              <w:pStyle w:val="TableParagraph"/>
              <w:spacing w:line="285" w:lineRule="auto"/>
              <w:ind w:left="106" w:right="140"/>
              <w:rPr>
                <w:sz w:val="21"/>
              </w:rPr>
            </w:pPr>
            <w:r>
              <w:rPr>
                <w:rFonts w:ascii="Times New Roman" w:eastAsia="Times New Roman"/>
                <w:sz w:val="21"/>
              </w:rPr>
              <w:t>4.3</w:t>
            </w:r>
            <w:r>
              <w:rPr>
                <w:rFonts w:ascii="Times New Roman" w:eastAsia="Times New Roman"/>
                <w:spacing w:val="16"/>
                <w:sz w:val="21"/>
              </w:rPr>
              <w:t> </w:t>
            </w:r>
            <w:r>
              <w:rPr>
                <w:sz w:val="21"/>
              </w:rPr>
              <w:t>开展</w:t>
            </w:r>
            <w:r>
              <w:rPr>
                <w:sz w:val="21"/>
              </w:rPr>
              <w:t>咨</w:t>
            </w:r>
            <w:r>
              <w:rPr>
                <w:spacing w:val="-4"/>
                <w:sz w:val="21"/>
              </w:rPr>
              <w:t>询服务与技术服务</w:t>
            </w:r>
          </w:p>
        </w:tc>
        <w:tc>
          <w:tcPr>
            <w:tcW w:w="1518" w:type="dxa"/>
          </w:tcPr>
          <w:p>
            <w:pPr>
              <w:pStyle w:val="TableParagraph"/>
              <w:spacing w:before="76"/>
              <w:rPr>
                <w:sz w:val="21"/>
              </w:rPr>
            </w:pPr>
          </w:p>
          <w:p>
            <w:pPr>
              <w:pStyle w:val="TableParagraph"/>
              <w:spacing w:line="285" w:lineRule="auto" w:before="1"/>
              <w:ind w:left="106" w:right="244"/>
              <w:rPr>
                <w:sz w:val="21"/>
              </w:rPr>
            </w:pPr>
            <w:r>
              <w:rPr>
                <w:rFonts w:ascii="Times New Roman" w:eastAsia="Times New Roman"/>
                <w:sz w:val="21"/>
              </w:rPr>
              <w:t>4.3.1</w:t>
            </w:r>
            <w:r>
              <w:rPr>
                <w:rFonts w:ascii="Times New Roman" w:eastAsia="Times New Roman"/>
                <w:spacing w:val="16"/>
                <w:sz w:val="21"/>
              </w:rPr>
              <w:t> </w:t>
            </w:r>
            <w:r>
              <w:rPr>
                <w:sz w:val="21"/>
              </w:rPr>
              <w:t>咨询</w:t>
            </w:r>
            <w:r>
              <w:rPr>
                <w:sz w:val="21"/>
              </w:rPr>
              <w:t>服</w:t>
            </w:r>
            <w:r>
              <w:rPr>
                <w:spacing w:val="-10"/>
                <w:sz w:val="21"/>
              </w:rPr>
              <w:t>务</w:t>
            </w:r>
          </w:p>
        </w:tc>
        <w:tc>
          <w:tcPr>
            <w:tcW w:w="5013" w:type="dxa"/>
          </w:tcPr>
          <w:p>
            <w:pPr>
              <w:pStyle w:val="TableParagraph"/>
              <w:spacing w:before="235"/>
              <w:rPr>
                <w:sz w:val="21"/>
              </w:rPr>
            </w:pPr>
          </w:p>
          <w:p>
            <w:pPr>
              <w:pStyle w:val="TableParagraph"/>
              <w:ind w:left="107"/>
              <w:rPr>
                <w:sz w:val="21"/>
              </w:rPr>
            </w:pPr>
            <w:r>
              <w:rPr>
                <w:spacing w:val="-3"/>
                <w:sz w:val="21"/>
              </w:rPr>
              <w:t>团体标准组织为企业等开展的标准化咨询服务情况。</w:t>
            </w:r>
          </w:p>
        </w:tc>
        <w:tc>
          <w:tcPr>
            <w:tcW w:w="1918" w:type="dxa"/>
          </w:tcPr>
          <w:p>
            <w:pPr>
              <w:pStyle w:val="TableParagraph"/>
              <w:spacing w:before="46"/>
              <w:ind w:left="108"/>
              <w:rPr>
                <w:sz w:val="21"/>
              </w:rPr>
            </w:pPr>
            <w:r>
              <w:rPr>
                <w:rFonts w:ascii="Times New Roman" w:eastAsia="Times New Roman"/>
                <w:sz w:val="21"/>
              </w:rPr>
              <w:t>3</w:t>
            </w:r>
            <w:r>
              <w:rPr>
                <w:rFonts w:ascii="Times New Roman" w:eastAsia="Times New Roman"/>
                <w:spacing w:val="-3"/>
                <w:sz w:val="21"/>
              </w:rPr>
              <w:t> </w:t>
            </w:r>
            <w:r>
              <w:rPr>
                <w:spacing w:val="8"/>
                <w:sz w:val="21"/>
              </w:rPr>
              <w:t>年内，每年服务</w:t>
            </w:r>
          </w:p>
          <w:p>
            <w:pPr>
              <w:pStyle w:val="TableParagraph"/>
              <w:spacing w:before="50"/>
              <w:ind w:left="108"/>
              <w:rPr>
                <w:sz w:val="21"/>
              </w:rPr>
            </w:pPr>
            <w:r>
              <w:rPr>
                <w:spacing w:val="5"/>
                <w:sz w:val="21"/>
              </w:rPr>
              <w:t>对象超过 </w:t>
            </w:r>
            <w:r>
              <w:rPr>
                <w:rFonts w:ascii="Times New Roman" w:eastAsia="Times New Roman"/>
                <w:sz w:val="21"/>
              </w:rPr>
              <w:t>10</w:t>
            </w:r>
            <w:r>
              <w:rPr>
                <w:rFonts w:ascii="Times New Roman" w:eastAsia="Times New Roman"/>
                <w:spacing w:val="8"/>
                <w:sz w:val="21"/>
              </w:rPr>
              <w:t> </w:t>
            </w:r>
            <w:r>
              <w:rPr>
                <w:spacing w:val="5"/>
                <w:sz w:val="21"/>
              </w:rPr>
              <w:t>家得</w:t>
            </w:r>
          </w:p>
          <w:p>
            <w:pPr>
              <w:pStyle w:val="TableParagraph"/>
              <w:spacing w:line="320" w:lineRule="atLeast"/>
              <w:ind w:left="108" w:right="95"/>
              <w:rPr>
                <w:sz w:val="21"/>
              </w:rPr>
            </w:pPr>
            <w:r>
              <w:rPr>
                <w:rFonts w:ascii="Times New Roman" w:eastAsia="Times New Roman"/>
                <w:sz w:val="21"/>
              </w:rPr>
              <w:t>1.5</w:t>
            </w:r>
            <w:r>
              <w:rPr>
                <w:rFonts w:ascii="Times New Roman" w:eastAsia="Times New Roman"/>
                <w:spacing w:val="-4"/>
                <w:sz w:val="21"/>
              </w:rPr>
              <w:t> </w:t>
            </w:r>
            <w:r>
              <w:rPr>
                <w:spacing w:val="-1"/>
                <w:sz w:val="21"/>
              </w:rPr>
              <w:t>分， 否则不</w:t>
            </w:r>
            <w:r>
              <w:rPr>
                <w:sz w:val="21"/>
              </w:rPr>
              <w:t>得</w:t>
            </w:r>
            <w:r>
              <w:rPr>
                <w:spacing w:val="-6"/>
                <w:sz w:val="21"/>
              </w:rPr>
              <w:t>分。</w:t>
            </w:r>
          </w:p>
        </w:tc>
        <w:tc>
          <w:tcPr>
            <w:tcW w:w="1012" w:type="dxa"/>
          </w:tcPr>
          <w:p>
            <w:pPr>
              <w:pStyle w:val="TableParagraph"/>
              <w:spacing w:before="251"/>
              <w:rPr>
                <w:sz w:val="21"/>
              </w:rPr>
            </w:pPr>
          </w:p>
          <w:p>
            <w:pPr>
              <w:pStyle w:val="TableParagraph"/>
              <w:ind w:left="10" w:right="3"/>
              <w:jc w:val="center"/>
              <w:rPr>
                <w:rFonts w:ascii="Times New Roman"/>
                <w:sz w:val="21"/>
              </w:rPr>
            </w:pPr>
            <w:r>
              <w:rPr>
                <w:rFonts w:ascii="Times New Roman"/>
                <w:spacing w:val="-5"/>
                <w:sz w:val="21"/>
              </w:rPr>
              <w:t>1.5</w:t>
            </w:r>
          </w:p>
        </w:tc>
        <w:tc>
          <w:tcPr>
            <w:tcW w:w="2766" w:type="dxa"/>
          </w:tcPr>
          <w:p>
            <w:pPr>
              <w:pStyle w:val="TableParagraph"/>
              <w:spacing w:before="76"/>
              <w:rPr>
                <w:sz w:val="21"/>
              </w:rPr>
            </w:pPr>
          </w:p>
          <w:p>
            <w:pPr>
              <w:pStyle w:val="TableParagraph"/>
              <w:spacing w:line="285" w:lineRule="auto" w:before="1"/>
              <w:ind w:left="106" w:right="98"/>
              <w:rPr>
                <w:sz w:val="21"/>
              </w:rPr>
            </w:pPr>
            <w:r>
              <w:rPr>
                <w:spacing w:val="-2"/>
                <w:sz w:val="21"/>
              </w:rPr>
              <w:t>服务合同或其他总结说明材</w:t>
            </w:r>
            <w:r>
              <w:rPr>
                <w:spacing w:val="-6"/>
                <w:sz w:val="21"/>
              </w:rPr>
              <w:t>料。</w:t>
            </w:r>
          </w:p>
        </w:tc>
      </w:tr>
      <w:tr>
        <w:trPr>
          <w:trHeight w:val="128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78"/>
              <w:rPr>
                <w:sz w:val="21"/>
              </w:rPr>
            </w:pPr>
          </w:p>
          <w:p>
            <w:pPr>
              <w:pStyle w:val="TableParagraph"/>
              <w:spacing w:line="283" w:lineRule="auto"/>
              <w:ind w:left="106" w:right="244"/>
              <w:rPr>
                <w:sz w:val="21"/>
              </w:rPr>
            </w:pPr>
            <w:r>
              <w:rPr>
                <w:rFonts w:ascii="Times New Roman" w:eastAsia="Times New Roman"/>
                <w:sz w:val="21"/>
              </w:rPr>
              <w:t>4.3.2</w:t>
            </w:r>
            <w:r>
              <w:rPr>
                <w:rFonts w:ascii="Times New Roman" w:eastAsia="Times New Roman"/>
                <w:spacing w:val="16"/>
                <w:sz w:val="21"/>
              </w:rPr>
              <w:t> </w:t>
            </w:r>
            <w:r>
              <w:rPr>
                <w:sz w:val="21"/>
              </w:rPr>
              <w:t>技术</w:t>
            </w:r>
            <w:r>
              <w:rPr>
                <w:sz w:val="21"/>
              </w:rPr>
              <w:t>服</w:t>
            </w:r>
            <w:r>
              <w:rPr>
                <w:spacing w:val="-10"/>
                <w:sz w:val="21"/>
              </w:rPr>
              <w:t>务</w:t>
            </w:r>
          </w:p>
        </w:tc>
        <w:tc>
          <w:tcPr>
            <w:tcW w:w="5013" w:type="dxa"/>
          </w:tcPr>
          <w:p>
            <w:pPr>
              <w:pStyle w:val="TableParagraph"/>
              <w:spacing w:before="236"/>
              <w:rPr>
                <w:sz w:val="21"/>
              </w:rPr>
            </w:pPr>
          </w:p>
          <w:p>
            <w:pPr>
              <w:pStyle w:val="TableParagraph"/>
              <w:ind w:left="107"/>
              <w:rPr>
                <w:sz w:val="21"/>
              </w:rPr>
            </w:pPr>
            <w:r>
              <w:rPr>
                <w:spacing w:val="-3"/>
                <w:sz w:val="21"/>
              </w:rPr>
              <w:t>团体标准组织为企业等开展的技术提升服务情况。</w:t>
            </w:r>
          </w:p>
        </w:tc>
        <w:tc>
          <w:tcPr>
            <w:tcW w:w="1918" w:type="dxa"/>
          </w:tcPr>
          <w:p>
            <w:pPr>
              <w:pStyle w:val="TableParagraph"/>
              <w:spacing w:before="47"/>
              <w:ind w:left="108"/>
              <w:rPr>
                <w:sz w:val="21"/>
              </w:rPr>
            </w:pPr>
            <w:r>
              <w:rPr>
                <w:rFonts w:ascii="Times New Roman" w:eastAsia="Times New Roman"/>
                <w:sz w:val="21"/>
              </w:rPr>
              <w:t>3</w:t>
            </w:r>
            <w:r>
              <w:rPr>
                <w:rFonts w:ascii="Times New Roman" w:eastAsia="Times New Roman"/>
                <w:spacing w:val="-3"/>
                <w:sz w:val="21"/>
              </w:rPr>
              <w:t> </w:t>
            </w:r>
            <w:r>
              <w:rPr>
                <w:spacing w:val="8"/>
                <w:sz w:val="21"/>
              </w:rPr>
              <w:t>年内，每年服务</w:t>
            </w:r>
          </w:p>
          <w:p>
            <w:pPr>
              <w:pStyle w:val="TableParagraph"/>
              <w:spacing w:before="50"/>
              <w:ind w:left="108"/>
              <w:rPr>
                <w:sz w:val="21"/>
              </w:rPr>
            </w:pPr>
            <w:r>
              <w:rPr>
                <w:spacing w:val="5"/>
                <w:sz w:val="21"/>
              </w:rPr>
              <w:t>对象超过 </w:t>
            </w:r>
            <w:r>
              <w:rPr>
                <w:rFonts w:ascii="Times New Roman" w:eastAsia="Times New Roman"/>
                <w:sz w:val="21"/>
              </w:rPr>
              <w:t>10</w:t>
            </w:r>
            <w:r>
              <w:rPr>
                <w:rFonts w:ascii="Times New Roman" w:eastAsia="Times New Roman"/>
                <w:spacing w:val="8"/>
                <w:sz w:val="21"/>
              </w:rPr>
              <w:t> </w:t>
            </w:r>
            <w:r>
              <w:rPr>
                <w:spacing w:val="5"/>
                <w:sz w:val="21"/>
              </w:rPr>
              <w:t>家得</w:t>
            </w:r>
          </w:p>
          <w:p>
            <w:pPr>
              <w:pStyle w:val="TableParagraph"/>
              <w:spacing w:line="322" w:lineRule="exact"/>
              <w:ind w:left="108" w:right="95"/>
              <w:rPr>
                <w:sz w:val="21"/>
              </w:rPr>
            </w:pPr>
            <w:r>
              <w:rPr>
                <w:rFonts w:ascii="Times New Roman" w:eastAsia="Times New Roman"/>
                <w:sz w:val="21"/>
              </w:rPr>
              <w:t>1.5</w:t>
            </w:r>
            <w:r>
              <w:rPr>
                <w:rFonts w:ascii="Times New Roman" w:eastAsia="Times New Roman"/>
                <w:spacing w:val="-4"/>
                <w:sz w:val="21"/>
              </w:rPr>
              <w:t> </w:t>
            </w:r>
            <w:r>
              <w:rPr>
                <w:spacing w:val="-1"/>
                <w:sz w:val="21"/>
              </w:rPr>
              <w:t>分， 否则不</w:t>
            </w:r>
            <w:r>
              <w:rPr>
                <w:sz w:val="21"/>
              </w:rPr>
              <w:t>得</w:t>
            </w:r>
            <w:r>
              <w:rPr>
                <w:spacing w:val="-6"/>
                <w:sz w:val="21"/>
              </w:rPr>
              <w:t>分。</w:t>
            </w:r>
          </w:p>
        </w:tc>
        <w:tc>
          <w:tcPr>
            <w:tcW w:w="1012" w:type="dxa"/>
          </w:tcPr>
          <w:p>
            <w:pPr>
              <w:pStyle w:val="TableParagraph"/>
              <w:rPr>
                <w:sz w:val="21"/>
              </w:rPr>
            </w:pPr>
          </w:p>
          <w:p>
            <w:pPr>
              <w:pStyle w:val="TableParagraph"/>
              <w:spacing w:before="3"/>
              <w:rPr>
                <w:sz w:val="21"/>
              </w:rPr>
            </w:pPr>
          </w:p>
          <w:p>
            <w:pPr>
              <w:pStyle w:val="TableParagraph"/>
              <w:ind w:left="10" w:right="3"/>
              <w:jc w:val="center"/>
              <w:rPr>
                <w:rFonts w:ascii="Times New Roman"/>
                <w:sz w:val="21"/>
              </w:rPr>
            </w:pPr>
            <w:r>
              <w:rPr>
                <w:rFonts w:ascii="Times New Roman"/>
                <w:spacing w:val="-5"/>
                <w:sz w:val="21"/>
              </w:rPr>
              <w:t>1.5</w:t>
            </w:r>
          </w:p>
        </w:tc>
        <w:tc>
          <w:tcPr>
            <w:tcW w:w="2766" w:type="dxa"/>
          </w:tcPr>
          <w:p>
            <w:pPr>
              <w:pStyle w:val="TableParagraph"/>
              <w:spacing w:before="97"/>
              <w:rPr>
                <w:sz w:val="21"/>
              </w:rPr>
            </w:pPr>
          </w:p>
          <w:p>
            <w:pPr>
              <w:pStyle w:val="TableParagraph"/>
              <w:spacing w:line="285" w:lineRule="auto"/>
              <w:ind w:left="106" w:right="98"/>
              <w:rPr>
                <w:sz w:val="21"/>
              </w:rPr>
            </w:pPr>
            <w:r>
              <w:rPr>
                <w:spacing w:val="-2"/>
                <w:sz w:val="21"/>
              </w:rPr>
              <w:t>服务合同或其他总结说明材</w:t>
            </w:r>
            <w:r>
              <w:rPr>
                <w:spacing w:val="-6"/>
                <w:sz w:val="21"/>
              </w:rPr>
              <w:t>料。</w:t>
            </w:r>
          </w:p>
        </w:tc>
      </w:tr>
      <w:tr>
        <w:trPr>
          <w:trHeight w:val="1597" w:hRule="atLeast"/>
        </w:trPr>
        <w:tc>
          <w:tcPr>
            <w:tcW w:w="1049" w:type="dxa"/>
            <w:vMerge/>
            <w:tcBorders>
              <w:top w:val="nil"/>
            </w:tcBorders>
          </w:tcPr>
          <w:p>
            <w:pPr>
              <w:rPr>
                <w:sz w:val="2"/>
                <w:szCs w:val="2"/>
              </w:rPr>
            </w:pPr>
          </w:p>
        </w:tc>
        <w:tc>
          <w:tcPr>
            <w:tcW w:w="1255" w:type="dxa"/>
          </w:tcPr>
          <w:p>
            <w:pPr>
              <w:pStyle w:val="TableParagraph"/>
              <w:spacing w:before="76"/>
              <w:rPr>
                <w:sz w:val="21"/>
              </w:rPr>
            </w:pPr>
          </w:p>
          <w:p>
            <w:pPr>
              <w:pStyle w:val="TableParagraph"/>
              <w:spacing w:line="285" w:lineRule="auto" w:before="1"/>
              <w:ind w:left="106" w:right="140"/>
              <w:rPr>
                <w:sz w:val="21"/>
              </w:rPr>
            </w:pPr>
            <w:r>
              <w:rPr>
                <w:rFonts w:ascii="Times New Roman" w:eastAsia="Times New Roman"/>
                <w:sz w:val="21"/>
              </w:rPr>
              <w:t>4.4</w:t>
            </w:r>
            <w:r>
              <w:rPr>
                <w:rFonts w:ascii="Times New Roman" w:eastAsia="Times New Roman"/>
                <w:spacing w:val="16"/>
                <w:sz w:val="21"/>
              </w:rPr>
              <w:t> </w:t>
            </w:r>
            <w:r>
              <w:rPr>
                <w:sz w:val="21"/>
              </w:rPr>
              <w:t>标准</w:t>
            </w:r>
            <w:r>
              <w:rPr>
                <w:sz w:val="21"/>
              </w:rPr>
              <w:t>化</w:t>
            </w:r>
            <w:r>
              <w:rPr>
                <w:spacing w:val="-4"/>
                <w:sz w:val="21"/>
              </w:rPr>
              <w:t>组织间协调能力</w:t>
            </w:r>
          </w:p>
        </w:tc>
        <w:tc>
          <w:tcPr>
            <w:tcW w:w="1518" w:type="dxa"/>
          </w:tcPr>
          <w:p>
            <w:pPr>
              <w:pStyle w:val="TableParagraph"/>
              <w:spacing w:before="237"/>
              <w:rPr>
                <w:sz w:val="21"/>
              </w:rPr>
            </w:pPr>
          </w:p>
          <w:p>
            <w:pPr>
              <w:pStyle w:val="TableParagraph"/>
              <w:spacing w:line="285" w:lineRule="auto"/>
              <w:ind w:left="106" w:right="244"/>
              <w:rPr>
                <w:sz w:val="21"/>
              </w:rPr>
            </w:pPr>
            <w:r>
              <w:rPr>
                <w:rFonts w:ascii="Times New Roman" w:eastAsia="Times New Roman"/>
                <w:sz w:val="21"/>
              </w:rPr>
              <w:t>4.4.1</w:t>
            </w:r>
            <w:r>
              <w:rPr>
                <w:rFonts w:ascii="Times New Roman" w:eastAsia="Times New Roman"/>
                <w:spacing w:val="15"/>
                <w:sz w:val="21"/>
              </w:rPr>
              <w:t> </w:t>
            </w:r>
            <w:r>
              <w:rPr>
                <w:sz w:val="21"/>
              </w:rPr>
              <w:t>联合</w:t>
            </w:r>
            <w:r>
              <w:rPr>
                <w:sz w:val="21"/>
              </w:rPr>
              <w:t>发</w:t>
            </w:r>
            <w:r>
              <w:rPr>
                <w:spacing w:val="-10"/>
                <w:sz w:val="21"/>
              </w:rPr>
              <w:t>布</w:t>
            </w:r>
          </w:p>
        </w:tc>
        <w:tc>
          <w:tcPr>
            <w:tcW w:w="5013" w:type="dxa"/>
          </w:tcPr>
          <w:p>
            <w:pPr>
              <w:pStyle w:val="TableParagraph"/>
              <w:spacing w:before="76"/>
              <w:rPr>
                <w:sz w:val="21"/>
              </w:rPr>
            </w:pPr>
          </w:p>
          <w:p>
            <w:pPr>
              <w:pStyle w:val="TableParagraph"/>
              <w:spacing w:line="285" w:lineRule="auto" w:before="1"/>
              <w:ind w:left="107" w:right="64"/>
              <w:jc w:val="both"/>
              <w:rPr>
                <w:sz w:val="21"/>
              </w:rPr>
            </w:pPr>
            <w:r>
              <w:rPr>
                <w:spacing w:val="8"/>
                <w:w w:val="99"/>
                <w:sz w:val="21"/>
              </w:rPr>
              <w:t>团体标准组织针对联合制定标准应对标准立项、编</w:t>
            </w:r>
            <w:r>
              <w:rPr>
                <w:spacing w:val="-5"/>
                <w:w w:val="99"/>
                <w:sz w:val="21"/>
              </w:rPr>
              <w:t>制、审查、编号、发布、复审、废止等进行规定，同</w:t>
            </w:r>
            <w:r>
              <w:rPr>
                <w:spacing w:val="-1"/>
                <w:w w:val="99"/>
                <w:sz w:val="21"/>
              </w:rPr>
              <w:t>时约定推广应用权责，并与联合制定单位达成一致。</w:t>
            </w:r>
          </w:p>
        </w:tc>
        <w:tc>
          <w:tcPr>
            <w:tcW w:w="1918" w:type="dxa"/>
          </w:tcPr>
          <w:p>
            <w:pPr>
              <w:pStyle w:val="TableParagraph"/>
              <w:spacing w:line="285" w:lineRule="auto" w:before="46"/>
              <w:ind w:left="108" w:right="94"/>
              <w:jc w:val="both"/>
              <w:rPr>
                <w:rFonts w:ascii="Times New Roman" w:eastAsia="Times New Roman"/>
                <w:sz w:val="21"/>
              </w:rPr>
            </w:pPr>
            <w:r>
              <w:rPr>
                <w:spacing w:val="-2"/>
                <w:sz w:val="21"/>
              </w:rPr>
              <w:t>已经制定相关规则</w:t>
            </w:r>
            <w:r>
              <w:rPr>
                <w:spacing w:val="-3"/>
                <w:sz w:val="21"/>
              </w:rPr>
              <w:t>的得 </w:t>
            </w:r>
            <w:r>
              <w:rPr>
                <w:rFonts w:ascii="Times New Roman" w:eastAsia="Times New Roman"/>
                <w:sz w:val="21"/>
              </w:rPr>
              <w:t>0.5</w:t>
            </w:r>
            <w:r>
              <w:rPr>
                <w:rFonts w:ascii="Times New Roman" w:eastAsia="Times New Roman"/>
                <w:spacing w:val="-13"/>
                <w:sz w:val="21"/>
              </w:rPr>
              <w:t> </w:t>
            </w:r>
            <w:r>
              <w:rPr>
                <w:spacing w:val="-2"/>
                <w:sz w:val="21"/>
              </w:rPr>
              <w:t>分； </w:t>
            </w:r>
            <w:r>
              <w:rPr>
                <w:rFonts w:ascii="Times New Roman" w:eastAsia="Times New Roman"/>
                <w:sz w:val="21"/>
              </w:rPr>
              <w:t>3</w:t>
            </w:r>
            <w:r>
              <w:rPr>
                <w:rFonts w:ascii="Times New Roman" w:eastAsia="Times New Roman"/>
                <w:spacing w:val="-13"/>
                <w:sz w:val="21"/>
              </w:rPr>
              <w:t> </w:t>
            </w:r>
            <w:r>
              <w:rPr>
                <w:sz w:val="21"/>
              </w:rPr>
              <w:t>年</w:t>
            </w:r>
            <w:r>
              <w:rPr>
                <w:spacing w:val="-2"/>
                <w:sz w:val="21"/>
              </w:rPr>
              <w:t>内，联合发布团体</w:t>
            </w:r>
            <w:r>
              <w:rPr>
                <w:spacing w:val="2"/>
                <w:sz w:val="21"/>
              </w:rPr>
              <w:t>标准每 </w:t>
            </w:r>
            <w:r>
              <w:rPr>
                <w:rFonts w:ascii="Times New Roman" w:eastAsia="Times New Roman"/>
                <w:sz w:val="21"/>
              </w:rPr>
              <w:t>1</w:t>
            </w:r>
            <w:r>
              <w:rPr>
                <w:rFonts w:ascii="Times New Roman" w:eastAsia="Times New Roman"/>
                <w:spacing w:val="8"/>
                <w:sz w:val="21"/>
              </w:rPr>
              <w:t> </w:t>
            </w:r>
            <w:r>
              <w:rPr>
                <w:spacing w:val="-3"/>
                <w:sz w:val="21"/>
              </w:rPr>
              <w:t>项得 </w:t>
            </w:r>
            <w:r>
              <w:rPr>
                <w:rFonts w:ascii="Times New Roman" w:eastAsia="Times New Roman"/>
                <w:spacing w:val="-5"/>
                <w:sz w:val="21"/>
              </w:rPr>
              <w:t>0.5</w:t>
            </w:r>
          </w:p>
          <w:p>
            <w:pPr>
              <w:pStyle w:val="TableParagraph"/>
              <w:spacing w:line="251" w:lineRule="exact"/>
              <w:ind w:left="108"/>
              <w:jc w:val="both"/>
              <w:rPr>
                <w:sz w:val="21"/>
              </w:rPr>
            </w:pPr>
            <w:r>
              <w:rPr>
                <w:spacing w:val="-11"/>
                <w:sz w:val="21"/>
              </w:rPr>
              <w:t>分；满分 </w:t>
            </w:r>
            <w:r>
              <w:rPr>
                <w:rFonts w:ascii="Times New Roman" w:eastAsia="Times New Roman"/>
                <w:sz w:val="21"/>
              </w:rPr>
              <w:t>1.5</w:t>
            </w:r>
            <w:r>
              <w:rPr>
                <w:rFonts w:ascii="Times New Roman" w:eastAsia="Times New Roman"/>
                <w:spacing w:val="-14"/>
                <w:sz w:val="21"/>
              </w:rPr>
              <w:t> </w:t>
            </w:r>
            <w:r>
              <w:rPr>
                <w:spacing w:val="-5"/>
                <w:sz w:val="21"/>
              </w:rPr>
              <w:t>分。</w:t>
            </w:r>
          </w:p>
        </w:tc>
        <w:tc>
          <w:tcPr>
            <w:tcW w:w="1012" w:type="dxa"/>
          </w:tcPr>
          <w:p>
            <w:pPr>
              <w:pStyle w:val="TableParagraph"/>
              <w:rPr>
                <w:sz w:val="21"/>
              </w:rPr>
            </w:pPr>
          </w:p>
          <w:p>
            <w:pPr>
              <w:pStyle w:val="TableParagraph"/>
              <w:spacing w:before="162"/>
              <w:rPr>
                <w:sz w:val="21"/>
              </w:rPr>
            </w:pPr>
          </w:p>
          <w:p>
            <w:pPr>
              <w:pStyle w:val="TableParagraph"/>
              <w:ind w:left="10" w:right="3"/>
              <w:jc w:val="center"/>
              <w:rPr>
                <w:rFonts w:ascii="Times New Roman"/>
                <w:sz w:val="21"/>
              </w:rPr>
            </w:pPr>
            <w:r>
              <w:rPr>
                <w:rFonts w:ascii="Times New Roman"/>
                <w:spacing w:val="-5"/>
                <w:sz w:val="21"/>
              </w:rPr>
              <w:t>1.5</w:t>
            </w:r>
          </w:p>
        </w:tc>
        <w:tc>
          <w:tcPr>
            <w:tcW w:w="2766" w:type="dxa"/>
          </w:tcPr>
          <w:p>
            <w:pPr>
              <w:pStyle w:val="TableParagraph"/>
              <w:rPr>
                <w:sz w:val="21"/>
              </w:rPr>
            </w:pPr>
          </w:p>
          <w:p>
            <w:pPr>
              <w:pStyle w:val="TableParagraph"/>
              <w:spacing w:before="148"/>
              <w:rPr>
                <w:sz w:val="21"/>
              </w:rPr>
            </w:pPr>
          </w:p>
          <w:p>
            <w:pPr>
              <w:pStyle w:val="TableParagraph"/>
              <w:ind w:left="106" w:right="-15"/>
              <w:rPr>
                <w:sz w:val="21"/>
              </w:rPr>
            </w:pPr>
            <w:r>
              <w:rPr>
                <w:spacing w:val="-11"/>
                <w:sz w:val="21"/>
              </w:rPr>
              <w:t>规则相关文件、标准文本等。</w:t>
            </w:r>
          </w:p>
        </w:tc>
      </w:tr>
    </w:tbl>
    <w:p>
      <w:pPr>
        <w:pStyle w:val="TableParagraph"/>
        <w:spacing w:after="0"/>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3107" w:hRule="atLeast"/>
        </w:trPr>
        <w:tc>
          <w:tcPr>
            <w:tcW w:w="1049" w:type="dxa"/>
            <w:vMerge w:val="restart"/>
          </w:tcPr>
          <w:p>
            <w:pPr>
              <w:pStyle w:val="TableParagraph"/>
              <w:rPr>
                <w:rFonts w:ascii="Times New Roman"/>
                <w:sz w:val="20"/>
              </w:rPr>
            </w:pPr>
          </w:p>
        </w:tc>
        <w:tc>
          <w:tcPr>
            <w:tcW w:w="1255"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66"/>
              <w:rPr>
                <w:sz w:val="21"/>
              </w:rPr>
            </w:pPr>
          </w:p>
          <w:p>
            <w:pPr>
              <w:pStyle w:val="TableParagraph"/>
              <w:spacing w:before="1"/>
              <w:ind w:left="106"/>
              <w:rPr>
                <w:sz w:val="21"/>
              </w:rPr>
            </w:pPr>
            <w:r>
              <w:rPr>
                <w:rFonts w:ascii="Times New Roman" w:eastAsia="Times New Roman"/>
                <w:sz w:val="21"/>
              </w:rPr>
              <w:t>4.5</w:t>
            </w:r>
            <w:r>
              <w:rPr>
                <w:rFonts w:ascii="Times New Roman" w:eastAsia="Times New Roman"/>
                <w:spacing w:val="45"/>
                <w:sz w:val="21"/>
              </w:rPr>
              <w:t> </w:t>
            </w:r>
            <w:r>
              <w:rPr>
                <w:spacing w:val="-5"/>
                <w:sz w:val="21"/>
              </w:rPr>
              <w:t>应用</w:t>
            </w:r>
          </w:p>
        </w:tc>
        <w:tc>
          <w:tcPr>
            <w:tcW w:w="1518" w:type="dxa"/>
          </w:tcPr>
          <w:p>
            <w:pPr>
              <w:pStyle w:val="TableParagraph"/>
              <w:rPr>
                <w:sz w:val="21"/>
              </w:rPr>
            </w:pPr>
          </w:p>
          <w:p>
            <w:pPr>
              <w:pStyle w:val="TableParagraph"/>
              <w:rPr>
                <w:sz w:val="21"/>
              </w:rPr>
            </w:pPr>
          </w:p>
          <w:p>
            <w:pPr>
              <w:pStyle w:val="TableParagraph"/>
              <w:rPr>
                <w:sz w:val="21"/>
              </w:rPr>
            </w:pPr>
          </w:p>
          <w:p>
            <w:pPr>
              <w:pStyle w:val="TableParagraph"/>
              <w:spacing w:before="184"/>
              <w:rPr>
                <w:sz w:val="21"/>
              </w:rPr>
            </w:pPr>
          </w:p>
          <w:p>
            <w:pPr>
              <w:pStyle w:val="TableParagraph"/>
              <w:spacing w:line="285" w:lineRule="auto"/>
              <w:ind w:left="106" w:right="244"/>
              <w:rPr>
                <w:sz w:val="21"/>
              </w:rPr>
            </w:pPr>
            <w:r>
              <w:rPr>
                <w:rFonts w:ascii="Times New Roman" w:eastAsia="Times New Roman"/>
                <w:sz w:val="21"/>
              </w:rPr>
              <w:t>4.5.1</w:t>
            </w:r>
            <w:r>
              <w:rPr>
                <w:rFonts w:ascii="Times New Roman" w:eastAsia="Times New Roman"/>
                <w:spacing w:val="16"/>
                <w:sz w:val="21"/>
              </w:rPr>
              <w:t> </w:t>
            </w:r>
            <w:r>
              <w:rPr>
                <w:sz w:val="21"/>
              </w:rPr>
              <w:t>发行</w:t>
            </w:r>
            <w:r>
              <w:rPr>
                <w:sz w:val="21"/>
              </w:rPr>
              <w:t>销</w:t>
            </w:r>
            <w:r>
              <w:rPr>
                <w:spacing w:val="-6"/>
                <w:sz w:val="21"/>
              </w:rPr>
              <w:t>售量</w:t>
            </w:r>
          </w:p>
        </w:tc>
        <w:tc>
          <w:tcPr>
            <w:tcW w:w="5013"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73"/>
              <w:rPr>
                <w:sz w:val="21"/>
              </w:rPr>
            </w:pPr>
          </w:p>
          <w:p>
            <w:pPr>
              <w:pStyle w:val="TableParagraph"/>
              <w:spacing w:before="1"/>
              <w:ind w:left="107"/>
              <w:rPr>
                <w:sz w:val="21"/>
              </w:rPr>
            </w:pPr>
            <w:r>
              <w:rPr>
                <w:spacing w:val="-3"/>
                <w:sz w:val="21"/>
              </w:rPr>
              <w:t>团体标准组织发布的团体标准发行销售情况。</w:t>
            </w:r>
          </w:p>
        </w:tc>
        <w:tc>
          <w:tcPr>
            <w:tcW w:w="1918" w:type="dxa"/>
          </w:tcPr>
          <w:p>
            <w:pPr>
              <w:pStyle w:val="TableParagraph"/>
              <w:spacing w:before="211"/>
              <w:rPr>
                <w:sz w:val="21"/>
              </w:rPr>
            </w:pPr>
          </w:p>
          <w:p>
            <w:pPr>
              <w:pStyle w:val="TableParagraph"/>
              <w:spacing w:line="285" w:lineRule="auto"/>
              <w:ind w:left="108" w:right="95"/>
              <w:jc w:val="both"/>
              <w:rPr>
                <w:sz w:val="21"/>
              </w:rPr>
            </w:pPr>
            <w:r>
              <w:rPr>
                <w:rFonts w:ascii="Times New Roman" w:eastAsia="Times New Roman"/>
                <w:sz w:val="21"/>
              </w:rPr>
              <w:t>3</w:t>
            </w:r>
            <w:r>
              <w:rPr>
                <w:rFonts w:ascii="Times New Roman" w:eastAsia="Times New Roman"/>
                <w:spacing w:val="-14"/>
                <w:sz w:val="21"/>
              </w:rPr>
              <w:t> </w:t>
            </w:r>
            <w:r>
              <w:rPr>
                <w:spacing w:val="-2"/>
                <w:sz w:val="21"/>
              </w:rPr>
              <w:t>年内，每 </w:t>
            </w:r>
            <w:r>
              <w:rPr>
                <w:rFonts w:ascii="Times New Roman" w:eastAsia="Times New Roman"/>
                <w:sz w:val="21"/>
              </w:rPr>
              <w:t>1</w:t>
            </w:r>
            <w:r>
              <w:rPr>
                <w:rFonts w:ascii="Times New Roman" w:eastAsia="Times New Roman"/>
                <w:spacing w:val="-9"/>
                <w:sz w:val="21"/>
              </w:rPr>
              <w:t> </w:t>
            </w:r>
            <w:r>
              <w:rPr>
                <w:spacing w:val="11"/>
                <w:sz w:val="21"/>
              </w:rPr>
              <w:t>标</w:t>
            </w:r>
            <w:r>
              <w:rPr>
                <w:sz w:val="21"/>
              </w:rPr>
              <w:t>准</w:t>
            </w:r>
            <w:r>
              <w:rPr>
                <w:spacing w:val="-14"/>
                <w:sz w:val="21"/>
              </w:rPr>
              <w:t>发 行 销 售 超 过</w:t>
            </w:r>
            <w:r>
              <w:rPr>
                <w:sz w:val="21"/>
              </w:rPr>
              <w:t> </w:t>
            </w:r>
            <w:r>
              <w:rPr>
                <w:rFonts w:ascii="Times New Roman" w:eastAsia="Times New Roman"/>
                <w:sz w:val="21"/>
              </w:rPr>
              <w:t>1000</w:t>
            </w:r>
            <w:r>
              <w:rPr>
                <w:rFonts w:ascii="Times New Roman" w:eastAsia="Times New Roman"/>
                <w:spacing w:val="-14"/>
                <w:sz w:val="21"/>
              </w:rPr>
              <w:t> </w:t>
            </w:r>
            <w:r>
              <w:rPr>
                <w:spacing w:val="-5"/>
                <w:sz w:val="21"/>
              </w:rPr>
              <w:t>册以上，得 </w:t>
            </w:r>
            <w:r>
              <w:rPr>
                <w:rFonts w:ascii="Times New Roman" w:eastAsia="Times New Roman"/>
                <w:sz w:val="21"/>
              </w:rPr>
              <w:t>4</w:t>
            </w:r>
            <w:r>
              <w:rPr>
                <w:spacing w:val="7"/>
                <w:sz w:val="21"/>
              </w:rPr>
              <w:t>分；</w:t>
            </w:r>
            <w:r>
              <w:rPr>
                <w:rFonts w:ascii="Times New Roman" w:eastAsia="Times New Roman"/>
                <w:sz w:val="21"/>
              </w:rPr>
              <w:t>500</w:t>
            </w:r>
            <w:r>
              <w:rPr>
                <w:rFonts w:ascii="Times New Roman" w:eastAsia="Times New Roman"/>
                <w:spacing w:val="-14"/>
                <w:sz w:val="21"/>
              </w:rPr>
              <w:t> </w:t>
            </w:r>
            <w:r>
              <w:rPr>
                <w:spacing w:val="12"/>
                <w:sz w:val="21"/>
              </w:rPr>
              <w:t>册以上</w:t>
            </w:r>
            <w:r>
              <w:rPr>
                <w:sz w:val="21"/>
              </w:rPr>
              <w:t>，</w:t>
            </w:r>
            <w:r>
              <w:rPr>
                <w:spacing w:val="-14"/>
                <w:sz w:val="21"/>
              </w:rPr>
              <w:t>得 </w:t>
            </w:r>
            <w:r>
              <w:rPr>
                <w:rFonts w:ascii="Times New Roman" w:eastAsia="Times New Roman"/>
                <w:sz w:val="21"/>
              </w:rPr>
              <w:t>2</w:t>
            </w:r>
            <w:r>
              <w:rPr>
                <w:rFonts w:ascii="Times New Roman" w:eastAsia="Times New Roman"/>
                <w:spacing w:val="-13"/>
                <w:sz w:val="21"/>
              </w:rPr>
              <w:t> </w:t>
            </w:r>
            <w:r>
              <w:rPr>
                <w:spacing w:val="7"/>
                <w:sz w:val="21"/>
              </w:rPr>
              <w:t>分；</w:t>
            </w:r>
            <w:r>
              <w:rPr>
                <w:rFonts w:ascii="Times New Roman" w:eastAsia="Times New Roman"/>
                <w:sz w:val="21"/>
              </w:rPr>
              <w:t>200</w:t>
            </w:r>
            <w:r>
              <w:rPr>
                <w:rFonts w:ascii="Times New Roman" w:eastAsia="Times New Roman"/>
                <w:spacing w:val="-4"/>
                <w:sz w:val="21"/>
              </w:rPr>
              <w:t> </w:t>
            </w:r>
            <w:r>
              <w:rPr>
                <w:spacing w:val="14"/>
                <w:sz w:val="21"/>
              </w:rPr>
              <w:t>册</w:t>
            </w:r>
            <w:r>
              <w:rPr>
                <w:sz w:val="21"/>
              </w:rPr>
              <w:t>以</w:t>
            </w:r>
            <w:r>
              <w:rPr>
                <w:spacing w:val="-14"/>
                <w:sz w:val="21"/>
              </w:rPr>
              <w:t>上，得 </w:t>
            </w:r>
            <w:r>
              <w:rPr>
                <w:rFonts w:ascii="Times New Roman" w:eastAsia="Times New Roman"/>
                <w:sz w:val="21"/>
              </w:rPr>
              <w:t>1</w:t>
            </w:r>
            <w:r>
              <w:rPr>
                <w:rFonts w:ascii="Times New Roman" w:eastAsia="Times New Roman"/>
                <w:spacing w:val="-12"/>
                <w:sz w:val="21"/>
              </w:rPr>
              <w:t> </w:t>
            </w:r>
            <w:r>
              <w:rPr>
                <w:spacing w:val="-3"/>
                <w:sz w:val="21"/>
              </w:rPr>
              <w:t>分；满分</w:t>
            </w:r>
          </w:p>
          <w:p>
            <w:pPr>
              <w:pStyle w:val="TableParagraph"/>
              <w:spacing w:line="268" w:lineRule="exact"/>
              <w:ind w:left="108"/>
              <w:jc w:val="both"/>
              <w:rPr>
                <w:sz w:val="21"/>
              </w:rPr>
            </w:pPr>
            <w:r>
              <w:rPr>
                <w:rFonts w:ascii="Times New Roman" w:eastAsia="Times New Roman"/>
                <w:sz w:val="21"/>
              </w:rPr>
              <w:t>4</w:t>
            </w:r>
            <w:r>
              <w:rPr>
                <w:rFonts w:ascii="Times New Roman" w:eastAsia="Times New Roman"/>
                <w:spacing w:val="-6"/>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87"/>
              <w:rPr>
                <w:sz w:val="21"/>
              </w:rPr>
            </w:pPr>
          </w:p>
          <w:p>
            <w:pPr>
              <w:pStyle w:val="TableParagraph"/>
              <w:spacing w:before="1"/>
              <w:ind w:left="10"/>
              <w:jc w:val="center"/>
              <w:rPr>
                <w:rFonts w:ascii="Times New Roman"/>
                <w:sz w:val="21"/>
              </w:rPr>
            </w:pPr>
            <w:r>
              <w:rPr>
                <w:rFonts w:ascii="Times New Roman"/>
                <w:spacing w:val="-10"/>
                <w:sz w:val="21"/>
              </w:rPr>
              <w:t>4</w:t>
            </w:r>
          </w:p>
        </w:tc>
        <w:tc>
          <w:tcPr>
            <w:tcW w:w="2766"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73"/>
              <w:rPr>
                <w:sz w:val="21"/>
              </w:rPr>
            </w:pPr>
          </w:p>
          <w:p>
            <w:pPr>
              <w:pStyle w:val="TableParagraph"/>
              <w:spacing w:before="1"/>
              <w:ind w:left="106"/>
              <w:rPr>
                <w:sz w:val="21"/>
              </w:rPr>
            </w:pPr>
            <w:r>
              <w:rPr>
                <w:spacing w:val="-3"/>
                <w:sz w:val="21"/>
              </w:rPr>
              <w:t>标准发行相关证明材料。</w:t>
            </w:r>
          </w:p>
        </w:tc>
      </w:tr>
      <w:tr>
        <w:trPr>
          <w:trHeight w:val="3385"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54"/>
              <w:rPr>
                <w:sz w:val="21"/>
              </w:rPr>
            </w:pPr>
          </w:p>
          <w:p>
            <w:pPr>
              <w:pStyle w:val="TableParagraph"/>
              <w:spacing w:line="285" w:lineRule="auto"/>
              <w:ind w:left="106" w:right="244"/>
              <w:rPr>
                <w:sz w:val="21"/>
              </w:rPr>
            </w:pPr>
            <w:r>
              <w:rPr>
                <w:rFonts w:ascii="Times New Roman" w:eastAsia="Times New Roman"/>
                <w:sz w:val="21"/>
              </w:rPr>
              <w:t>4.5.2</w:t>
            </w:r>
            <w:r>
              <w:rPr>
                <w:rFonts w:ascii="Times New Roman" w:eastAsia="Times New Roman"/>
                <w:spacing w:val="16"/>
                <w:sz w:val="21"/>
              </w:rPr>
              <w:t> </w:t>
            </w:r>
            <w:r>
              <w:rPr>
                <w:sz w:val="21"/>
              </w:rPr>
              <w:t>政府</w:t>
            </w:r>
            <w:r>
              <w:rPr>
                <w:sz w:val="21"/>
              </w:rPr>
              <w:t>部</w:t>
            </w:r>
            <w:r>
              <w:rPr>
                <w:spacing w:val="-4"/>
                <w:sz w:val="21"/>
              </w:rPr>
              <w:t>门采信</w:t>
            </w:r>
          </w:p>
        </w:tc>
        <w:tc>
          <w:tcPr>
            <w:tcW w:w="5013" w:type="dxa"/>
          </w:tcPr>
          <w:p>
            <w:pPr>
              <w:pStyle w:val="TableParagraph"/>
              <w:rPr>
                <w:sz w:val="21"/>
              </w:rPr>
            </w:pPr>
          </w:p>
          <w:p>
            <w:pPr>
              <w:pStyle w:val="TableParagraph"/>
              <w:rPr>
                <w:sz w:val="21"/>
              </w:rPr>
            </w:pPr>
          </w:p>
          <w:p>
            <w:pPr>
              <w:pStyle w:val="TableParagraph"/>
              <w:rPr>
                <w:sz w:val="21"/>
              </w:rPr>
            </w:pPr>
          </w:p>
          <w:p>
            <w:pPr>
              <w:pStyle w:val="TableParagraph"/>
              <w:spacing w:before="162"/>
              <w:rPr>
                <w:sz w:val="21"/>
              </w:rPr>
            </w:pPr>
          </w:p>
          <w:p>
            <w:pPr>
              <w:pStyle w:val="TableParagraph"/>
              <w:spacing w:line="285" w:lineRule="auto"/>
              <w:ind w:left="107" w:right="97"/>
              <w:jc w:val="both"/>
              <w:rPr>
                <w:sz w:val="21"/>
              </w:rPr>
            </w:pPr>
            <w:r>
              <w:rPr>
                <w:spacing w:val="8"/>
                <w:w w:val="99"/>
                <w:sz w:val="21"/>
              </w:rPr>
              <w:t>团体标准组织发布的团体标准被各级政府部门在产</w:t>
            </w:r>
            <w:r>
              <w:rPr>
                <w:spacing w:val="-5"/>
                <w:w w:val="99"/>
                <w:sz w:val="21"/>
              </w:rPr>
              <w:t>业政策制定、行政管理、政府采购、公共管理等工作</w:t>
            </w:r>
            <w:r>
              <w:rPr>
                <w:spacing w:val="-1"/>
                <w:w w:val="99"/>
                <w:sz w:val="21"/>
              </w:rPr>
              <w:t>中采信。</w:t>
            </w:r>
          </w:p>
        </w:tc>
        <w:tc>
          <w:tcPr>
            <w:tcW w:w="1918" w:type="dxa"/>
          </w:tcPr>
          <w:p>
            <w:pPr>
              <w:pStyle w:val="TableParagraph"/>
              <w:rPr>
                <w:sz w:val="21"/>
              </w:rPr>
            </w:pPr>
          </w:p>
          <w:p>
            <w:pPr>
              <w:pStyle w:val="TableParagraph"/>
              <w:spacing w:before="81"/>
              <w:rPr>
                <w:sz w:val="21"/>
              </w:rPr>
            </w:pPr>
          </w:p>
          <w:p>
            <w:pPr>
              <w:pStyle w:val="TableParagraph"/>
              <w:spacing w:line="285" w:lineRule="auto"/>
              <w:ind w:left="108" w:right="95"/>
              <w:jc w:val="both"/>
              <w:rPr>
                <w:sz w:val="21"/>
              </w:rPr>
            </w:pPr>
            <w:r>
              <w:rPr>
                <w:rFonts w:ascii="Times New Roman" w:eastAsia="Times New Roman"/>
                <w:sz w:val="21"/>
              </w:rPr>
              <w:t>3</w:t>
            </w:r>
            <w:r>
              <w:rPr>
                <w:rFonts w:ascii="Times New Roman" w:eastAsia="Times New Roman"/>
                <w:spacing w:val="-14"/>
                <w:sz w:val="21"/>
              </w:rPr>
              <w:t> </w:t>
            </w:r>
            <w:r>
              <w:rPr>
                <w:spacing w:val="8"/>
                <w:sz w:val="21"/>
              </w:rPr>
              <w:t>年内，被国家</w:t>
            </w:r>
            <w:r>
              <w:rPr>
                <w:sz w:val="21"/>
              </w:rPr>
              <w:t>级</w:t>
            </w:r>
            <w:r>
              <w:rPr>
                <w:spacing w:val="-2"/>
                <w:sz w:val="21"/>
              </w:rPr>
              <w:t>政策文件或国家</w:t>
            </w:r>
            <w:r>
              <w:rPr>
                <w:spacing w:val="-2"/>
                <w:sz w:val="21"/>
              </w:rPr>
              <w:t>标</w:t>
            </w:r>
            <w:r>
              <w:rPr>
                <w:spacing w:val="-7"/>
                <w:sz w:val="21"/>
              </w:rPr>
              <w:t>准采信的，每 </w:t>
            </w:r>
            <w:r>
              <w:rPr>
                <w:rFonts w:ascii="Times New Roman" w:eastAsia="Times New Roman"/>
                <w:sz w:val="21"/>
              </w:rPr>
              <w:t>1</w:t>
            </w:r>
            <w:r>
              <w:rPr>
                <w:rFonts w:ascii="Times New Roman" w:eastAsia="Times New Roman"/>
                <w:spacing w:val="5"/>
                <w:sz w:val="21"/>
              </w:rPr>
              <w:t> </w:t>
            </w:r>
            <w:r>
              <w:rPr>
                <w:spacing w:val="-10"/>
                <w:sz w:val="21"/>
              </w:rPr>
              <w:t>项</w:t>
            </w:r>
          </w:p>
          <w:p>
            <w:pPr>
              <w:pStyle w:val="TableParagraph"/>
              <w:spacing w:line="285" w:lineRule="auto"/>
              <w:ind w:left="108" w:right="95"/>
              <w:jc w:val="both"/>
              <w:rPr>
                <w:sz w:val="21"/>
              </w:rPr>
            </w:pPr>
            <w:r>
              <w:rPr>
                <w:spacing w:val="-7"/>
                <w:sz w:val="21"/>
              </w:rPr>
              <w:t>标准得 </w:t>
            </w:r>
            <w:r>
              <w:rPr>
                <w:rFonts w:ascii="Times New Roman" w:eastAsia="Times New Roman"/>
                <w:sz w:val="21"/>
              </w:rPr>
              <w:t>1</w:t>
            </w:r>
            <w:r>
              <w:rPr>
                <w:rFonts w:ascii="Times New Roman" w:eastAsia="Times New Roman"/>
                <w:spacing w:val="-13"/>
                <w:sz w:val="21"/>
              </w:rPr>
              <w:t> </w:t>
            </w:r>
            <w:r>
              <w:rPr>
                <w:sz w:val="21"/>
              </w:rPr>
              <w:t>分；被省</w:t>
            </w:r>
            <w:r>
              <w:rPr>
                <w:spacing w:val="-2"/>
                <w:sz w:val="21"/>
              </w:rPr>
              <w:t>部级政策文件采信</w:t>
            </w:r>
            <w:r>
              <w:rPr>
                <w:spacing w:val="-14"/>
                <w:sz w:val="21"/>
              </w:rPr>
              <w:t>的，每 </w:t>
            </w:r>
            <w:r>
              <w:rPr>
                <w:rFonts w:ascii="Times New Roman" w:eastAsia="Times New Roman"/>
                <w:sz w:val="21"/>
              </w:rPr>
              <w:t>1</w:t>
            </w:r>
            <w:r>
              <w:rPr>
                <w:rFonts w:ascii="Times New Roman" w:eastAsia="Times New Roman"/>
                <w:spacing w:val="-12"/>
                <w:sz w:val="21"/>
              </w:rPr>
              <w:t> </w:t>
            </w:r>
            <w:r>
              <w:rPr>
                <w:spacing w:val="-3"/>
                <w:sz w:val="21"/>
              </w:rPr>
              <w:t>项标准得</w:t>
            </w:r>
          </w:p>
          <w:p>
            <w:pPr>
              <w:pStyle w:val="TableParagraph"/>
              <w:spacing w:line="269" w:lineRule="exact"/>
              <w:ind w:left="108"/>
              <w:jc w:val="both"/>
              <w:rPr>
                <w:sz w:val="21"/>
              </w:rPr>
            </w:pPr>
            <w:r>
              <w:rPr>
                <w:rFonts w:ascii="Times New Roman" w:eastAsia="Times New Roman"/>
                <w:sz w:val="21"/>
              </w:rPr>
              <w:t>0.5</w:t>
            </w:r>
            <w:r>
              <w:rPr>
                <w:rFonts w:ascii="Times New Roman" w:eastAsia="Times New Roman"/>
                <w:spacing w:val="-9"/>
                <w:sz w:val="21"/>
              </w:rPr>
              <w:t> </w:t>
            </w:r>
            <w:r>
              <w:rPr>
                <w:spacing w:val="-10"/>
                <w:sz w:val="21"/>
              </w:rPr>
              <w:t>分；满分 </w:t>
            </w:r>
            <w:r>
              <w:rPr>
                <w:rFonts w:ascii="Times New Roman" w:eastAsia="Times New Roman"/>
                <w:sz w:val="21"/>
              </w:rPr>
              <w:t>5</w:t>
            </w:r>
            <w:r>
              <w:rPr>
                <w:rFonts w:ascii="Times New Roman" w:eastAsia="Times New Roman"/>
                <w:spacing w:val="-6"/>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48"/>
              <w:rPr>
                <w:sz w:val="21"/>
              </w:rPr>
            </w:pPr>
          </w:p>
          <w:p>
            <w:pPr>
              <w:pStyle w:val="TableParagraph"/>
              <w:ind w:left="10"/>
              <w:jc w:val="center"/>
              <w:rPr>
                <w:rFonts w:ascii="Times New Roman"/>
                <w:sz w:val="21"/>
              </w:rPr>
            </w:pPr>
            <w:r>
              <w:rPr>
                <w:rFonts w:ascii="Times New Roman"/>
                <w:spacing w:val="-10"/>
                <w:sz w:val="21"/>
              </w:rPr>
              <w:t>5</w:t>
            </w:r>
          </w:p>
        </w:tc>
        <w:tc>
          <w:tcPr>
            <w:tcW w:w="2766"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34"/>
              <w:rPr>
                <w:sz w:val="21"/>
              </w:rPr>
            </w:pPr>
          </w:p>
          <w:p>
            <w:pPr>
              <w:pStyle w:val="TableParagraph"/>
              <w:ind w:left="106"/>
              <w:rPr>
                <w:sz w:val="21"/>
              </w:rPr>
            </w:pPr>
            <w:r>
              <w:rPr>
                <w:spacing w:val="-3"/>
                <w:sz w:val="21"/>
              </w:rPr>
              <w:t>政府出台的相关文件。</w:t>
            </w:r>
          </w:p>
        </w:tc>
      </w:tr>
    </w:tbl>
    <w:p>
      <w:pPr>
        <w:pStyle w:val="TableParagraph"/>
        <w:spacing w:after="0"/>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3694" w:hRule="atLeast"/>
        </w:trPr>
        <w:tc>
          <w:tcPr>
            <w:tcW w:w="1049" w:type="dxa"/>
            <w:vMerge w:val="restart"/>
          </w:tcPr>
          <w:p>
            <w:pPr>
              <w:pStyle w:val="TableParagraph"/>
              <w:rPr>
                <w:rFonts w:ascii="Times New Roman"/>
                <w:sz w:val="20"/>
              </w:rPr>
            </w:pPr>
          </w:p>
        </w:tc>
        <w:tc>
          <w:tcPr>
            <w:tcW w:w="1255" w:type="dxa"/>
            <w:vMerge w:val="restart"/>
          </w:tcPr>
          <w:p>
            <w:pPr>
              <w:pStyle w:val="TableParagraph"/>
              <w:rPr>
                <w:rFonts w:ascii="Times New Roman"/>
                <w:sz w:val="20"/>
              </w:rPr>
            </w:pPr>
          </w:p>
        </w:tc>
        <w:tc>
          <w:tcPr>
            <w:tcW w:w="1518"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08"/>
              <w:rPr>
                <w:sz w:val="21"/>
              </w:rPr>
            </w:pPr>
          </w:p>
          <w:p>
            <w:pPr>
              <w:pStyle w:val="TableParagraph"/>
              <w:spacing w:line="285" w:lineRule="auto"/>
              <w:ind w:left="106" w:right="244"/>
              <w:rPr>
                <w:sz w:val="21"/>
              </w:rPr>
            </w:pPr>
            <w:r>
              <w:rPr>
                <w:rFonts w:ascii="Times New Roman" w:eastAsia="Times New Roman"/>
                <w:sz w:val="21"/>
              </w:rPr>
              <w:t>4.5.3</w:t>
            </w:r>
            <w:r>
              <w:rPr>
                <w:rFonts w:ascii="Times New Roman" w:eastAsia="Times New Roman"/>
                <w:spacing w:val="16"/>
                <w:sz w:val="21"/>
              </w:rPr>
              <w:t> </w:t>
            </w:r>
            <w:r>
              <w:rPr>
                <w:sz w:val="21"/>
              </w:rPr>
              <w:t>市场</w:t>
            </w:r>
            <w:r>
              <w:rPr>
                <w:sz w:val="21"/>
              </w:rPr>
              <w:t>应</w:t>
            </w:r>
            <w:r>
              <w:rPr>
                <w:spacing w:val="-10"/>
                <w:sz w:val="21"/>
              </w:rPr>
              <w:t>用</w:t>
            </w:r>
          </w:p>
        </w:tc>
        <w:tc>
          <w:tcPr>
            <w:tcW w:w="5013"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47"/>
              <w:rPr>
                <w:sz w:val="21"/>
              </w:rPr>
            </w:pPr>
          </w:p>
          <w:p>
            <w:pPr>
              <w:pStyle w:val="TableParagraph"/>
              <w:numPr>
                <w:ilvl w:val="0"/>
                <w:numId w:val="8"/>
              </w:numPr>
              <w:tabs>
                <w:tab w:pos="374" w:val="left" w:leader="none"/>
              </w:tabs>
              <w:spacing w:line="285" w:lineRule="auto" w:before="0" w:after="0"/>
              <w:ind w:left="107" w:right="95" w:firstLine="0"/>
              <w:jc w:val="left"/>
              <w:rPr>
                <w:sz w:val="21"/>
              </w:rPr>
            </w:pPr>
            <w:r>
              <w:rPr>
                <w:spacing w:val="-2"/>
                <w:sz w:val="21"/>
              </w:rPr>
              <w:t>团体标准在招投标和合同履约等市场活动中实施</w:t>
            </w:r>
            <w:r>
              <w:rPr>
                <w:spacing w:val="-4"/>
                <w:sz w:val="21"/>
              </w:rPr>
              <w:t>应用；</w:t>
            </w:r>
          </w:p>
          <w:p>
            <w:pPr>
              <w:pStyle w:val="TableParagraph"/>
              <w:numPr>
                <w:ilvl w:val="0"/>
                <w:numId w:val="8"/>
              </w:numPr>
              <w:tabs>
                <w:tab w:pos="367" w:val="left" w:leader="none"/>
              </w:tabs>
              <w:spacing w:line="240" w:lineRule="auto" w:before="1" w:after="0"/>
              <w:ind w:left="367" w:right="0" w:hanging="260"/>
              <w:jc w:val="left"/>
              <w:rPr>
                <w:sz w:val="21"/>
              </w:rPr>
            </w:pPr>
            <w:r>
              <w:rPr>
                <w:spacing w:val="-3"/>
                <w:sz w:val="21"/>
              </w:rPr>
              <w:t>企业依据团体标准进行生产经营活动。</w:t>
            </w:r>
          </w:p>
        </w:tc>
        <w:tc>
          <w:tcPr>
            <w:tcW w:w="1918" w:type="dxa"/>
          </w:tcPr>
          <w:p>
            <w:pPr>
              <w:pStyle w:val="TableParagraph"/>
              <w:spacing w:before="24"/>
              <w:rPr>
                <w:sz w:val="21"/>
              </w:rPr>
            </w:pPr>
          </w:p>
          <w:p>
            <w:pPr>
              <w:pStyle w:val="TableParagraph"/>
              <w:spacing w:line="285" w:lineRule="auto"/>
              <w:ind w:left="108" w:right="95"/>
              <w:jc w:val="both"/>
              <w:rPr>
                <w:sz w:val="21"/>
              </w:rPr>
            </w:pPr>
            <w:r>
              <w:rPr>
                <w:rFonts w:ascii="Times New Roman" w:eastAsia="Times New Roman"/>
                <w:sz w:val="21"/>
              </w:rPr>
              <w:t>3</w:t>
            </w:r>
            <w:r>
              <w:rPr>
                <w:rFonts w:ascii="Times New Roman" w:eastAsia="Times New Roman"/>
                <w:spacing w:val="-14"/>
                <w:sz w:val="21"/>
              </w:rPr>
              <w:t> </w:t>
            </w:r>
            <w:r>
              <w:rPr>
                <w:spacing w:val="8"/>
                <w:sz w:val="21"/>
              </w:rPr>
              <w:t>年内，在招投</w:t>
            </w:r>
            <w:r>
              <w:rPr>
                <w:sz w:val="21"/>
              </w:rPr>
              <w:t>标</w:t>
            </w:r>
            <w:r>
              <w:rPr>
                <w:spacing w:val="-2"/>
                <w:sz w:val="21"/>
              </w:rPr>
              <w:t>和合同履约等市</w:t>
            </w:r>
            <w:r>
              <w:rPr>
                <w:spacing w:val="-2"/>
                <w:sz w:val="21"/>
              </w:rPr>
              <w:t>场</w:t>
            </w:r>
            <w:r>
              <w:rPr>
                <w:spacing w:val="36"/>
                <w:sz w:val="21"/>
              </w:rPr>
              <w:t>活动中实施应</w:t>
            </w:r>
            <w:r>
              <w:rPr>
                <w:sz w:val="21"/>
              </w:rPr>
              <w:t>用</w:t>
            </w:r>
            <w:r>
              <w:rPr>
                <w:spacing w:val="-14"/>
                <w:sz w:val="21"/>
              </w:rPr>
              <w:t>的，每 </w:t>
            </w:r>
            <w:r>
              <w:rPr>
                <w:rFonts w:ascii="Times New Roman" w:eastAsia="Times New Roman"/>
                <w:sz w:val="21"/>
              </w:rPr>
              <w:t>1</w:t>
            </w:r>
            <w:r>
              <w:rPr>
                <w:rFonts w:ascii="Times New Roman" w:eastAsia="Times New Roman"/>
                <w:spacing w:val="-12"/>
                <w:sz w:val="21"/>
              </w:rPr>
              <w:t> </w:t>
            </w:r>
            <w:r>
              <w:rPr>
                <w:spacing w:val="-3"/>
                <w:sz w:val="21"/>
              </w:rPr>
              <w:t>项标准得</w:t>
            </w:r>
          </w:p>
          <w:p>
            <w:pPr>
              <w:pStyle w:val="TableParagraph"/>
              <w:spacing w:line="268" w:lineRule="exact"/>
              <w:ind w:left="108"/>
              <w:jc w:val="both"/>
              <w:rPr>
                <w:sz w:val="21"/>
              </w:rPr>
            </w:pPr>
            <w:r>
              <w:rPr>
                <w:rFonts w:ascii="Times New Roman" w:eastAsia="Times New Roman"/>
                <w:sz w:val="21"/>
              </w:rPr>
              <w:t>0.5</w:t>
            </w:r>
            <w:r>
              <w:rPr>
                <w:rFonts w:ascii="Times New Roman" w:eastAsia="Times New Roman"/>
                <w:spacing w:val="-9"/>
                <w:sz w:val="21"/>
              </w:rPr>
              <w:t> </w:t>
            </w:r>
            <w:r>
              <w:rPr>
                <w:spacing w:val="-10"/>
                <w:sz w:val="21"/>
              </w:rPr>
              <w:t>分；满分 </w:t>
            </w:r>
            <w:r>
              <w:rPr>
                <w:rFonts w:ascii="Times New Roman" w:eastAsia="Times New Roman"/>
                <w:sz w:val="21"/>
              </w:rPr>
              <w:t>3</w:t>
            </w:r>
            <w:r>
              <w:rPr>
                <w:rFonts w:ascii="Times New Roman" w:eastAsia="Times New Roman"/>
                <w:spacing w:val="-6"/>
                <w:sz w:val="21"/>
              </w:rPr>
              <w:t> </w:t>
            </w:r>
            <w:r>
              <w:rPr>
                <w:spacing w:val="-5"/>
                <w:sz w:val="21"/>
              </w:rPr>
              <w:t>分。</w:t>
            </w:r>
          </w:p>
          <w:p>
            <w:pPr>
              <w:pStyle w:val="TableParagraph"/>
              <w:spacing w:line="285" w:lineRule="auto" w:before="50"/>
              <w:ind w:left="108" w:right="64"/>
              <w:jc w:val="both"/>
              <w:rPr>
                <w:sz w:val="21"/>
              </w:rPr>
            </w:pPr>
            <w:r>
              <w:rPr>
                <w:rFonts w:ascii="Times New Roman" w:eastAsia="Times New Roman"/>
                <w:sz w:val="21"/>
              </w:rPr>
              <w:t>3 </w:t>
            </w:r>
            <w:r>
              <w:rPr>
                <w:spacing w:val="9"/>
                <w:sz w:val="21"/>
              </w:rPr>
              <w:t>年内，团体标准</w:t>
            </w:r>
            <w:r>
              <w:rPr>
                <w:spacing w:val="-2"/>
                <w:sz w:val="21"/>
              </w:rPr>
              <w:t>被企业自我声明公开执行的次数，每</w:t>
            </w:r>
            <w:r>
              <w:rPr>
                <w:spacing w:val="-27"/>
                <w:sz w:val="21"/>
              </w:rPr>
              <w:t>满 </w:t>
            </w:r>
            <w:r>
              <w:rPr>
                <w:rFonts w:ascii="Times New Roman" w:eastAsia="Times New Roman"/>
                <w:sz w:val="21"/>
              </w:rPr>
              <w:t>10</w:t>
            </w:r>
            <w:r>
              <w:rPr>
                <w:rFonts w:ascii="Times New Roman" w:eastAsia="Times New Roman"/>
                <w:spacing w:val="-9"/>
                <w:sz w:val="21"/>
              </w:rPr>
              <w:t> </w:t>
            </w:r>
            <w:r>
              <w:rPr>
                <w:spacing w:val="-18"/>
                <w:sz w:val="21"/>
              </w:rPr>
              <w:t>次得 </w:t>
            </w:r>
            <w:r>
              <w:rPr>
                <w:rFonts w:ascii="Times New Roman" w:eastAsia="Times New Roman"/>
                <w:sz w:val="21"/>
              </w:rPr>
              <w:t>0.5</w:t>
            </w:r>
            <w:r>
              <w:rPr>
                <w:rFonts w:ascii="Times New Roman" w:eastAsia="Times New Roman"/>
                <w:spacing w:val="-2"/>
                <w:sz w:val="21"/>
              </w:rPr>
              <w:t> </w:t>
            </w:r>
            <w:r>
              <w:rPr>
                <w:sz w:val="21"/>
              </w:rPr>
              <w:t>分</w:t>
            </w:r>
            <w:r>
              <w:rPr>
                <w:spacing w:val="-10"/>
                <w:sz w:val="21"/>
              </w:rPr>
              <w:t>，</w:t>
            </w:r>
          </w:p>
          <w:p>
            <w:pPr>
              <w:pStyle w:val="TableParagraph"/>
              <w:spacing w:before="1"/>
              <w:ind w:left="108"/>
              <w:jc w:val="both"/>
              <w:rPr>
                <w:sz w:val="21"/>
              </w:rPr>
            </w:pPr>
            <w:r>
              <w:rPr>
                <w:spacing w:val="-18"/>
                <w:sz w:val="21"/>
              </w:rPr>
              <w:t>满分 </w:t>
            </w:r>
            <w:r>
              <w:rPr>
                <w:rFonts w:ascii="Times New Roman" w:eastAsia="Times New Roman"/>
                <w:sz w:val="21"/>
              </w:rPr>
              <w:t>3</w:t>
            </w:r>
            <w:r>
              <w:rPr>
                <w:rFonts w:ascii="Times New Roman" w:eastAsia="Times New Roman"/>
                <w:spacing w:val="-9"/>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33"/>
              <w:rPr>
                <w:sz w:val="21"/>
              </w:rPr>
            </w:pPr>
          </w:p>
          <w:p>
            <w:pPr>
              <w:pStyle w:val="TableParagraph"/>
              <w:ind w:left="10"/>
              <w:jc w:val="center"/>
              <w:rPr>
                <w:rFonts w:ascii="Times New Roman"/>
                <w:sz w:val="21"/>
              </w:rPr>
            </w:pPr>
            <w:r>
              <w:rPr>
                <w:rFonts w:ascii="Times New Roman"/>
                <w:spacing w:val="-10"/>
                <w:sz w:val="21"/>
              </w:rPr>
              <w:t>6</w:t>
            </w:r>
          </w:p>
        </w:tc>
        <w:tc>
          <w:tcPr>
            <w:tcW w:w="2766" w:type="dxa"/>
          </w:tcPr>
          <w:p>
            <w:pPr>
              <w:pStyle w:val="TableParagraph"/>
              <w:rPr>
                <w:sz w:val="21"/>
              </w:rPr>
            </w:pPr>
          </w:p>
          <w:p>
            <w:pPr>
              <w:pStyle w:val="TableParagraph"/>
              <w:rPr>
                <w:sz w:val="21"/>
              </w:rPr>
            </w:pPr>
          </w:p>
          <w:p>
            <w:pPr>
              <w:pStyle w:val="TableParagraph"/>
              <w:rPr>
                <w:sz w:val="21"/>
              </w:rPr>
            </w:pPr>
          </w:p>
          <w:p>
            <w:pPr>
              <w:pStyle w:val="TableParagraph"/>
              <w:spacing w:before="177"/>
              <w:rPr>
                <w:sz w:val="21"/>
              </w:rPr>
            </w:pPr>
          </w:p>
          <w:p>
            <w:pPr>
              <w:pStyle w:val="TableParagraph"/>
              <w:spacing w:line="285" w:lineRule="auto"/>
              <w:ind w:left="106" w:right="98"/>
              <w:rPr>
                <w:sz w:val="21"/>
              </w:rPr>
            </w:pPr>
            <w:r>
              <w:rPr>
                <w:spacing w:val="-2"/>
                <w:sz w:val="21"/>
              </w:rPr>
              <w:t>招投标文件或商业合同。</w:t>
            </w:r>
            <w:r>
              <w:rPr>
                <w:spacing w:val="-2"/>
                <w:sz w:val="21"/>
              </w:rPr>
              <w:t> 企业在企业标准信息公共服务平台上公开执行团体标准的相关信息。</w:t>
            </w:r>
          </w:p>
        </w:tc>
      </w:tr>
      <w:tr>
        <w:trPr>
          <w:trHeight w:val="1411"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spacing w:before="141"/>
              <w:rPr>
                <w:sz w:val="21"/>
              </w:rPr>
            </w:pPr>
          </w:p>
          <w:p>
            <w:pPr>
              <w:pStyle w:val="TableParagraph"/>
              <w:spacing w:line="285" w:lineRule="auto"/>
              <w:ind w:left="106" w:right="244"/>
              <w:rPr>
                <w:sz w:val="21"/>
              </w:rPr>
            </w:pPr>
            <w:r>
              <w:rPr>
                <w:rFonts w:ascii="Times New Roman" w:eastAsia="Times New Roman"/>
                <w:sz w:val="21"/>
              </w:rPr>
              <w:t>4.5.4</w:t>
            </w:r>
            <w:r>
              <w:rPr>
                <w:rFonts w:ascii="Times New Roman" w:eastAsia="Times New Roman"/>
                <w:spacing w:val="15"/>
                <w:sz w:val="21"/>
              </w:rPr>
              <w:t> </w:t>
            </w:r>
            <w:r>
              <w:rPr>
                <w:sz w:val="21"/>
              </w:rPr>
              <w:t>国际</w:t>
            </w:r>
            <w:r>
              <w:rPr>
                <w:sz w:val="21"/>
              </w:rPr>
              <w:t>国</w:t>
            </w:r>
            <w:r>
              <w:rPr>
                <w:spacing w:val="-4"/>
                <w:sz w:val="21"/>
              </w:rPr>
              <w:t>外采信</w:t>
            </w:r>
          </w:p>
        </w:tc>
        <w:tc>
          <w:tcPr>
            <w:tcW w:w="5013" w:type="dxa"/>
          </w:tcPr>
          <w:p>
            <w:pPr>
              <w:pStyle w:val="TableParagraph"/>
              <w:spacing w:line="285" w:lineRule="auto" w:before="249"/>
              <w:ind w:left="107" w:right="97"/>
              <w:jc w:val="both"/>
              <w:rPr>
                <w:sz w:val="21"/>
              </w:rPr>
            </w:pPr>
            <w:r>
              <w:rPr>
                <w:spacing w:val="-2"/>
                <w:sz w:val="21"/>
              </w:rPr>
              <w:t>团体标准被国际国外采信的情况，包括转化为国际标准、被其他国家采信、在海外工程或国际贸易中得到应用的情况。</w:t>
            </w:r>
          </w:p>
        </w:tc>
        <w:tc>
          <w:tcPr>
            <w:tcW w:w="1918" w:type="dxa"/>
          </w:tcPr>
          <w:p>
            <w:pPr>
              <w:pStyle w:val="TableParagraph"/>
              <w:spacing w:before="2"/>
              <w:rPr>
                <w:sz w:val="21"/>
              </w:rPr>
            </w:pPr>
          </w:p>
          <w:p>
            <w:pPr>
              <w:pStyle w:val="TableParagraph"/>
              <w:ind w:left="108"/>
              <w:rPr>
                <w:sz w:val="21"/>
              </w:rPr>
            </w:pPr>
            <w:r>
              <w:rPr>
                <w:rFonts w:ascii="Times New Roman" w:eastAsia="Times New Roman"/>
                <w:sz w:val="21"/>
              </w:rPr>
              <w:t>3</w:t>
            </w:r>
            <w:r>
              <w:rPr>
                <w:rFonts w:ascii="Times New Roman" w:eastAsia="Times New Roman"/>
                <w:spacing w:val="6"/>
                <w:sz w:val="21"/>
              </w:rPr>
              <w:t> </w:t>
            </w:r>
            <w:r>
              <w:rPr>
                <w:spacing w:val="5"/>
                <w:sz w:val="21"/>
              </w:rPr>
              <w:t>年内，被采信的</w:t>
            </w:r>
          </w:p>
          <w:p>
            <w:pPr>
              <w:pStyle w:val="TableParagraph"/>
              <w:spacing w:before="50"/>
              <w:ind w:left="108"/>
              <w:rPr>
                <w:rFonts w:ascii="Times New Roman" w:eastAsia="Times New Roman"/>
                <w:sz w:val="21"/>
              </w:rPr>
            </w:pPr>
            <w:r>
              <w:rPr>
                <w:spacing w:val="-28"/>
                <w:sz w:val="21"/>
              </w:rPr>
              <w:t>标准，每 </w:t>
            </w:r>
            <w:r>
              <w:rPr>
                <w:rFonts w:ascii="Times New Roman" w:eastAsia="Times New Roman"/>
                <w:sz w:val="21"/>
              </w:rPr>
              <w:t>1</w:t>
            </w:r>
            <w:r>
              <w:rPr>
                <w:rFonts w:ascii="Times New Roman" w:eastAsia="Times New Roman"/>
                <w:spacing w:val="-10"/>
                <w:sz w:val="21"/>
              </w:rPr>
              <w:t> </w:t>
            </w:r>
            <w:r>
              <w:rPr>
                <w:spacing w:val="-18"/>
                <w:sz w:val="21"/>
              </w:rPr>
              <w:t>项得 </w:t>
            </w:r>
            <w:r>
              <w:rPr>
                <w:rFonts w:ascii="Times New Roman" w:eastAsia="Times New Roman"/>
                <w:spacing w:val="-5"/>
                <w:sz w:val="21"/>
              </w:rPr>
              <w:t>0.5</w:t>
            </w:r>
          </w:p>
          <w:p>
            <w:pPr>
              <w:pStyle w:val="TableParagraph"/>
              <w:spacing w:before="53"/>
              <w:ind w:left="108"/>
              <w:rPr>
                <w:sz w:val="21"/>
              </w:rPr>
            </w:pPr>
            <w:r>
              <w:rPr>
                <w:spacing w:val="-11"/>
                <w:sz w:val="21"/>
              </w:rPr>
              <w:t>分，满分 </w:t>
            </w:r>
            <w:r>
              <w:rPr>
                <w:rFonts w:ascii="Times New Roman" w:eastAsia="Times New Roman"/>
                <w:sz w:val="21"/>
              </w:rPr>
              <w:t>5</w:t>
            </w:r>
            <w:r>
              <w:rPr>
                <w:rFonts w:ascii="Times New Roman" w:eastAsia="Times New Roman"/>
                <w:spacing w:val="-12"/>
                <w:sz w:val="21"/>
              </w:rPr>
              <w:t> </w:t>
            </w:r>
            <w:r>
              <w:rPr>
                <w:spacing w:val="-5"/>
                <w:sz w:val="21"/>
              </w:rPr>
              <w:t>分。</w:t>
            </w:r>
          </w:p>
        </w:tc>
        <w:tc>
          <w:tcPr>
            <w:tcW w:w="1012" w:type="dxa"/>
          </w:tcPr>
          <w:p>
            <w:pPr>
              <w:pStyle w:val="TableParagraph"/>
              <w:rPr>
                <w:sz w:val="21"/>
              </w:rPr>
            </w:pPr>
          </w:p>
          <w:p>
            <w:pPr>
              <w:pStyle w:val="TableParagraph"/>
              <w:spacing w:before="66"/>
              <w:rPr>
                <w:sz w:val="21"/>
              </w:rPr>
            </w:pPr>
          </w:p>
          <w:p>
            <w:pPr>
              <w:pStyle w:val="TableParagraph"/>
              <w:ind w:left="10"/>
              <w:jc w:val="center"/>
              <w:rPr>
                <w:rFonts w:ascii="Times New Roman"/>
                <w:sz w:val="21"/>
              </w:rPr>
            </w:pPr>
            <w:r>
              <w:rPr>
                <w:rFonts w:ascii="Times New Roman"/>
                <w:spacing w:val="-10"/>
                <w:sz w:val="21"/>
              </w:rPr>
              <w:t>5</w:t>
            </w:r>
          </w:p>
        </w:tc>
        <w:tc>
          <w:tcPr>
            <w:tcW w:w="2766" w:type="dxa"/>
          </w:tcPr>
          <w:p>
            <w:pPr>
              <w:pStyle w:val="TableParagraph"/>
              <w:rPr>
                <w:sz w:val="21"/>
              </w:rPr>
            </w:pPr>
          </w:p>
          <w:p>
            <w:pPr>
              <w:pStyle w:val="TableParagraph"/>
              <w:spacing w:before="52"/>
              <w:rPr>
                <w:sz w:val="21"/>
              </w:rPr>
            </w:pPr>
          </w:p>
          <w:p>
            <w:pPr>
              <w:pStyle w:val="TableParagraph"/>
              <w:ind w:left="106"/>
              <w:rPr>
                <w:sz w:val="21"/>
              </w:rPr>
            </w:pPr>
            <w:r>
              <w:rPr>
                <w:spacing w:val="-4"/>
                <w:sz w:val="21"/>
              </w:rPr>
              <w:t>有关采信文件。</w:t>
            </w:r>
          </w:p>
        </w:tc>
      </w:tr>
      <w:tr>
        <w:trPr>
          <w:trHeight w:val="2166"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rPr>
                <w:sz w:val="21"/>
              </w:rPr>
            </w:pPr>
          </w:p>
          <w:p>
            <w:pPr>
              <w:pStyle w:val="TableParagraph"/>
              <w:spacing w:before="251"/>
              <w:rPr>
                <w:sz w:val="21"/>
              </w:rPr>
            </w:pPr>
          </w:p>
          <w:p>
            <w:pPr>
              <w:pStyle w:val="TableParagraph"/>
              <w:spacing w:line="285" w:lineRule="auto"/>
              <w:ind w:left="106" w:right="244"/>
              <w:rPr>
                <w:sz w:val="21"/>
              </w:rPr>
            </w:pPr>
            <w:r>
              <w:rPr>
                <w:rFonts w:ascii="Times New Roman" w:eastAsia="Times New Roman"/>
                <w:sz w:val="21"/>
              </w:rPr>
              <w:t>4.5.5</w:t>
            </w:r>
            <w:r>
              <w:rPr>
                <w:rFonts w:ascii="Times New Roman" w:eastAsia="Times New Roman"/>
                <w:spacing w:val="15"/>
                <w:sz w:val="21"/>
              </w:rPr>
              <w:t> </w:t>
            </w:r>
            <w:r>
              <w:rPr>
                <w:sz w:val="21"/>
              </w:rPr>
              <w:t>评优</w:t>
            </w:r>
            <w:r>
              <w:rPr>
                <w:sz w:val="21"/>
              </w:rPr>
              <w:t>示</w:t>
            </w:r>
            <w:r>
              <w:rPr>
                <w:spacing w:val="-10"/>
                <w:sz w:val="21"/>
              </w:rPr>
              <w:t>范</w:t>
            </w:r>
          </w:p>
        </w:tc>
        <w:tc>
          <w:tcPr>
            <w:tcW w:w="5013" w:type="dxa"/>
          </w:tcPr>
          <w:p>
            <w:pPr>
              <w:pStyle w:val="TableParagraph"/>
              <w:rPr>
                <w:sz w:val="21"/>
              </w:rPr>
            </w:pPr>
          </w:p>
          <w:p>
            <w:pPr>
              <w:pStyle w:val="TableParagraph"/>
              <w:spacing w:before="90"/>
              <w:rPr>
                <w:sz w:val="21"/>
              </w:rPr>
            </w:pPr>
          </w:p>
          <w:p>
            <w:pPr>
              <w:pStyle w:val="TableParagraph"/>
              <w:spacing w:line="285" w:lineRule="auto"/>
              <w:ind w:left="107" w:right="97"/>
              <w:jc w:val="both"/>
              <w:rPr>
                <w:sz w:val="21"/>
              </w:rPr>
            </w:pPr>
            <w:r>
              <w:rPr>
                <w:spacing w:val="-2"/>
                <w:sz w:val="21"/>
              </w:rPr>
              <w:t>团体标准组织已发布的团体标准在评优、示范项目等方面情况，如获得国务院有关行政主管部门或地方省级人民政府的奖励。</w:t>
            </w:r>
          </w:p>
        </w:tc>
        <w:tc>
          <w:tcPr>
            <w:tcW w:w="1918" w:type="dxa"/>
          </w:tcPr>
          <w:p>
            <w:pPr>
              <w:pStyle w:val="TableParagraph"/>
              <w:spacing w:before="61"/>
              <w:rPr>
                <w:sz w:val="21"/>
              </w:rPr>
            </w:pPr>
          </w:p>
          <w:p>
            <w:pPr>
              <w:pStyle w:val="TableParagraph"/>
              <w:spacing w:line="285" w:lineRule="auto" w:before="1"/>
              <w:ind w:left="108" w:right="94"/>
              <w:jc w:val="both"/>
              <w:rPr>
                <w:rFonts w:ascii="Times New Roman" w:eastAsia="Times New Roman"/>
                <w:sz w:val="21"/>
              </w:rPr>
            </w:pPr>
            <w:r>
              <w:rPr>
                <w:rFonts w:ascii="Times New Roman" w:eastAsia="Times New Roman"/>
                <w:sz w:val="21"/>
              </w:rPr>
              <w:t>3</w:t>
            </w:r>
            <w:r>
              <w:rPr>
                <w:rFonts w:ascii="Times New Roman" w:eastAsia="Times New Roman"/>
                <w:spacing w:val="-14"/>
                <w:sz w:val="21"/>
              </w:rPr>
              <w:t> </w:t>
            </w:r>
            <w:r>
              <w:rPr>
                <w:spacing w:val="8"/>
                <w:sz w:val="21"/>
              </w:rPr>
              <w:t>年内，被纳入</w:t>
            </w:r>
            <w:r>
              <w:rPr>
                <w:sz w:val="21"/>
              </w:rPr>
              <w:t>评</w:t>
            </w:r>
            <w:r>
              <w:rPr>
                <w:spacing w:val="-2"/>
                <w:sz w:val="21"/>
              </w:rPr>
              <w:t>优、示范项目或</w:t>
            </w:r>
            <w:r>
              <w:rPr>
                <w:spacing w:val="-2"/>
                <w:sz w:val="21"/>
              </w:rPr>
              <w:t>获</w:t>
            </w:r>
            <w:r>
              <w:rPr>
                <w:spacing w:val="36"/>
                <w:sz w:val="21"/>
              </w:rPr>
              <w:t>得相关奖励的</w:t>
            </w:r>
            <w:r>
              <w:rPr>
                <w:sz w:val="21"/>
              </w:rPr>
              <w:t>标</w:t>
            </w:r>
            <w:r>
              <w:rPr>
                <w:spacing w:val="-19"/>
                <w:sz w:val="21"/>
              </w:rPr>
              <w:t>准， 每 </w:t>
            </w:r>
            <w:r>
              <w:rPr>
                <w:rFonts w:ascii="Times New Roman" w:eastAsia="Times New Roman"/>
                <w:sz w:val="21"/>
              </w:rPr>
              <w:t>1</w:t>
            </w:r>
            <w:r>
              <w:rPr>
                <w:rFonts w:ascii="Times New Roman" w:eastAsia="Times New Roman"/>
                <w:spacing w:val="8"/>
                <w:sz w:val="21"/>
              </w:rPr>
              <w:t> </w:t>
            </w:r>
            <w:r>
              <w:rPr>
                <w:spacing w:val="-3"/>
                <w:sz w:val="21"/>
              </w:rPr>
              <w:t>项得 </w:t>
            </w:r>
            <w:r>
              <w:rPr>
                <w:rFonts w:ascii="Times New Roman" w:eastAsia="Times New Roman"/>
                <w:spacing w:val="-5"/>
                <w:sz w:val="21"/>
              </w:rPr>
              <w:t>0.5</w:t>
            </w:r>
          </w:p>
          <w:p>
            <w:pPr>
              <w:pStyle w:val="TableParagraph"/>
              <w:spacing w:line="268" w:lineRule="exact"/>
              <w:ind w:left="108"/>
              <w:jc w:val="both"/>
              <w:rPr>
                <w:sz w:val="21"/>
              </w:rPr>
            </w:pPr>
            <w:r>
              <w:rPr>
                <w:spacing w:val="-11"/>
                <w:sz w:val="21"/>
              </w:rPr>
              <w:t>分，满分 </w:t>
            </w:r>
            <w:r>
              <w:rPr>
                <w:rFonts w:ascii="Times New Roman" w:eastAsia="Times New Roman"/>
                <w:sz w:val="21"/>
              </w:rPr>
              <w:t>2</w:t>
            </w:r>
            <w:r>
              <w:rPr>
                <w:rFonts w:ascii="Times New Roman" w:eastAsia="Times New Roman"/>
                <w:spacing w:val="-12"/>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spacing w:before="176"/>
              <w:rPr>
                <w:sz w:val="21"/>
              </w:rPr>
            </w:pPr>
          </w:p>
          <w:p>
            <w:pPr>
              <w:pStyle w:val="TableParagraph"/>
              <w:ind w:left="10"/>
              <w:jc w:val="center"/>
              <w:rPr>
                <w:rFonts w:ascii="Times New Roman"/>
                <w:sz w:val="21"/>
              </w:rPr>
            </w:pPr>
            <w:r>
              <w:rPr>
                <w:rFonts w:ascii="Times New Roman"/>
                <w:spacing w:val="-10"/>
                <w:sz w:val="21"/>
              </w:rPr>
              <w:t>2</w:t>
            </w:r>
          </w:p>
        </w:tc>
        <w:tc>
          <w:tcPr>
            <w:tcW w:w="2766" w:type="dxa"/>
          </w:tcPr>
          <w:p>
            <w:pPr>
              <w:pStyle w:val="TableParagraph"/>
              <w:rPr>
                <w:sz w:val="21"/>
              </w:rPr>
            </w:pPr>
          </w:p>
          <w:p>
            <w:pPr>
              <w:pStyle w:val="TableParagraph"/>
              <w:spacing w:before="112"/>
              <w:rPr>
                <w:sz w:val="21"/>
              </w:rPr>
            </w:pPr>
          </w:p>
          <w:p>
            <w:pPr>
              <w:pStyle w:val="TableParagraph"/>
              <w:spacing w:line="285" w:lineRule="auto"/>
              <w:ind w:left="106" w:right="98"/>
              <w:jc w:val="both"/>
              <w:rPr>
                <w:sz w:val="21"/>
              </w:rPr>
            </w:pPr>
            <w:r>
              <w:rPr>
                <w:spacing w:val="-2"/>
                <w:sz w:val="21"/>
              </w:rPr>
              <w:t>国务院有关行政主管部门或</w:t>
            </w:r>
            <w:r>
              <w:rPr>
                <w:spacing w:val="20"/>
                <w:sz w:val="21"/>
              </w:rPr>
              <w:t>地方省级人民政府相关文</w:t>
            </w:r>
            <w:r>
              <w:rPr>
                <w:spacing w:val="-6"/>
                <w:sz w:val="21"/>
              </w:rPr>
              <w:t>件。</w:t>
            </w:r>
          </w:p>
        </w:tc>
      </w:tr>
    </w:tbl>
    <w:p>
      <w:pPr>
        <w:pStyle w:val="TableParagraph"/>
        <w:spacing w:after="0" w:line="285" w:lineRule="auto"/>
        <w:jc w:val="both"/>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5029" w:hRule="atLeast"/>
        </w:trPr>
        <w:tc>
          <w:tcPr>
            <w:tcW w:w="1049" w:type="dxa"/>
            <w:vMerge w:val="restart"/>
          </w:tcPr>
          <w:p>
            <w:pPr>
              <w:pStyle w:val="TableParagraph"/>
              <w:rPr>
                <w:rFonts w:ascii="Times New Roman"/>
                <w:sz w:val="20"/>
              </w:rPr>
            </w:pPr>
          </w:p>
        </w:tc>
        <w:tc>
          <w:tcPr>
            <w:tcW w:w="1255" w:type="dxa"/>
          </w:tcPr>
          <w:p>
            <w:pPr>
              <w:pStyle w:val="TableParagraph"/>
              <w:rPr>
                <w:rFonts w:ascii="Times New Roman"/>
                <w:sz w:val="20"/>
              </w:rPr>
            </w:pPr>
          </w:p>
        </w:tc>
        <w:tc>
          <w:tcPr>
            <w:tcW w:w="1518"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68"/>
              <w:rPr>
                <w:sz w:val="21"/>
              </w:rPr>
            </w:pPr>
          </w:p>
          <w:p>
            <w:pPr>
              <w:pStyle w:val="TableParagraph"/>
              <w:spacing w:line="285" w:lineRule="auto"/>
              <w:ind w:left="106" w:right="244"/>
              <w:rPr>
                <w:sz w:val="21"/>
              </w:rPr>
            </w:pPr>
            <w:r>
              <w:rPr>
                <w:rFonts w:ascii="Times New Roman" w:eastAsia="Times New Roman"/>
                <w:sz w:val="21"/>
              </w:rPr>
              <w:t>4.5.6</w:t>
            </w:r>
            <w:r>
              <w:rPr>
                <w:rFonts w:ascii="Times New Roman" w:eastAsia="Times New Roman"/>
                <w:spacing w:val="15"/>
                <w:sz w:val="21"/>
              </w:rPr>
              <w:t> </w:t>
            </w:r>
            <w:r>
              <w:rPr>
                <w:sz w:val="21"/>
              </w:rPr>
              <w:t>合格</w:t>
            </w:r>
            <w:r>
              <w:rPr>
                <w:sz w:val="21"/>
              </w:rPr>
              <w:t>评</w:t>
            </w:r>
            <w:r>
              <w:rPr>
                <w:spacing w:val="-4"/>
                <w:sz w:val="21"/>
              </w:rPr>
              <w:t>定应用</w:t>
            </w:r>
          </w:p>
        </w:tc>
        <w:tc>
          <w:tcPr>
            <w:tcW w:w="5013"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65"/>
              <w:rPr>
                <w:sz w:val="21"/>
              </w:rPr>
            </w:pPr>
          </w:p>
          <w:p>
            <w:pPr>
              <w:pStyle w:val="TableParagraph"/>
              <w:spacing w:line="288" w:lineRule="auto" w:before="1"/>
              <w:ind w:left="107" w:right="97"/>
              <w:rPr>
                <w:sz w:val="21"/>
              </w:rPr>
            </w:pPr>
            <w:r>
              <w:rPr>
                <w:spacing w:val="-2"/>
                <w:sz w:val="21"/>
              </w:rPr>
              <w:t>团体标准组织已发布的团体标准在检验检测、认证认可和相关评价工作中的应用情况。</w:t>
            </w:r>
          </w:p>
        </w:tc>
        <w:tc>
          <w:tcPr>
            <w:tcW w:w="1918" w:type="dxa"/>
          </w:tcPr>
          <w:p>
            <w:pPr>
              <w:pStyle w:val="TableParagraph"/>
              <w:spacing w:before="211"/>
              <w:rPr>
                <w:sz w:val="21"/>
              </w:rPr>
            </w:pPr>
          </w:p>
          <w:p>
            <w:pPr>
              <w:pStyle w:val="TableParagraph"/>
              <w:spacing w:line="285" w:lineRule="auto"/>
              <w:ind w:left="108" w:right="95"/>
              <w:jc w:val="both"/>
              <w:rPr>
                <w:sz w:val="21"/>
              </w:rPr>
            </w:pPr>
            <w:r>
              <w:rPr>
                <w:rFonts w:ascii="Times New Roman" w:eastAsia="Times New Roman"/>
                <w:sz w:val="21"/>
              </w:rPr>
              <w:t>3</w:t>
            </w:r>
            <w:r>
              <w:rPr>
                <w:rFonts w:ascii="Times New Roman" w:eastAsia="Times New Roman"/>
                <w:spacing w:val="-14"/>
                <w:sz w:val="21"/>
              </w:rPr>
              <w:t> </w:t>
            </w:r>
            <w:r>
              <w:rPr>
                <w:spacing w:val="-2"/>
                <w:sz w:val="21"/>
              </w:rPr>
              <w:t>年内，每 </w:t>
            </w:r>
            <w:r>
              <w:rPr>
                <w:rFonts w:ascii="Times New Roman" w:eastAsia="Times New Roman"/>
                <w:sz w:val="21"/>
              </w:rPr>
              <w:t>1</w:t>
            </w:r>
            <w:r>
              <w:rPr>
                <w:rFonts w:ascii="Times New Roman" w:eastAsia="Times New Roman"/>
                <w:spacing w:val="-9"/>
                <w:sz w:val="21"/>
              </w:rPr>
              <w:t> </w:t>
            </w:r>
            <w:r>
              <w:rPr>
                <w:spacing w:val="11"/>
                <w:sz w:val="21"/>
              </w:rPr>
              <w:t>项</w:t>
            </w:r>
            <w:r>
              <w:rPr>
                <w:sz w:val="21"/>
              </w:rPr>
              <w:t>标</w:t>
            </w:r>
            <w:r>
              <w:rPr>
                <w:spacing w:val="-2"/>
                <w:sz w:val="21"/>
              </w:rPr>
              <w:t>准成为检验检测</w:t>
            </w:r>
            <w:r>
              <w:rPr>
                <w:spacing w:val="-2"/>
                <w:sz w:val="21"/>
              </w:rPr>
              <w:t>技</w:t>
            </w:r>
            <w:r>
              <w:rPr>
                <w:spacing w:val="-2"/>
                <w:sz w:val="21"/>
              </w:rPr>
              <w:t>术依据，且该检</w:t>
            </w:r>
            <w:r>
              <w:rPr>
                <w:spacing w:val="-2"/>
                <w:sz w:val="21"/>
              </w:rPr>
              <w:t>测</w:t>
            </w:r>
            <w:r>
              <w:rPr>
                <w:spacing w:val="-2"/>
                <w:sz w:val="21"/>
              </w:rPr>
              <w:t>结果得到认可和</w:t>
            </w:r>
            <w:r>
              <w:rPr>
                <w:spacing w:val="-2"/>
                <w:sz w:val="21"/>
              </w:rPr>
              <w:t>应</w:t>
            </w:r>
            <w:r>
              <w:rPr>
                <w:spacing w:val="-4"/>
                <w:sz w:val="21"/>
              </w:rPr>
              <w:t>用的得 </w:t>
            </w:r>
            <w:r>
              <w:rPr>
                <w:rFonts w:ascii="Times New Roman" w:eastAsia="Times New Roman"/>
                <w:sz w:val="21"/>
              </w:rPr>
              <w:t>0.5</w:t>
            </w:r>
            <w:r>
              <w:rPr>
                <w:rFonts w:ascii="Times New Roman" w:eastAsia="Times New Roman"/>
                <w:spacing w:val="-3"/>
                <w:sz w:val="21"/>
              </w:rPr>
              <w:t> </w:t>
            </w:r>
            <w:r>
              <w:rPr>
                <w:spacing w:val="14"/>
                <w:sz w:val="21"/>
              </w:rPr>
              <w:t>分，</w:t>
            </w:r>
            <w:r>
              <w:rPr>
                <w:spacing w:val="-10"/>
                <w:sz w:val="21"/>
              </w:rPr>
              <w:t>满</w:t>
            </w:r>
          </w:p>
          <w:p>
            <w:pPr>
              <w:pStyle w:val="TableParagraph"/>
              <w:spacing w:line="285" w:lineRule="auto"/>
              <w:ind w:left="108" w:right="95"/>
              <w:jc w:val="both"/>
              <w:rPr>
                <w:rFonts w:ascii="Times New Roman" w:eastAsia="Times New Roman"/>
                <w:sz w:val="21"/>
              </w:rPr>
            </w:pPr>
            <w:r>
              <w:rPr>
                <w:spacing w:val="-14"/>
                <w:sz w:val="21"/>
              </w:rPr>
              <w:t>分 </w:t>
            </w:r>
            <w:r>
              <w:rPr>
                <w:rFonts w:ascii="Times New Roman" w:eastAsia="Times New Roman"/>
                <w:sz w:val="21"/>
              </w:rPr>
              <w:t>1.5</w:t>
            </w:r>
            <w:r>
              <w:rPr>
                <w:rFonts w:ascii="Times New Roman" w:eastAsia="Times New Roman"/>
                <w:spacing w:val="-13"/>
                <w:sz w:val="21"/>
              </w:rPr>
              <w:t> </w:t>
            </w:r>
            <w:r>
              <w:rPr>
                <w:spacing w:val="-1"/>
                <w:sz w:val="21"/>
              </w:rPr>
              <w:t>分；每 </w:t>
            </w:r>
            <w:r>
              <w:rPr>
                <w:rFonts w:ascii="Times New Roman" w:eastAsia="Times New Roman"/>
                <w:sz w:val="21"/>
              </w:rPr>
              <w:t>1</w:t>
            </w:r>
            <w:r>
              <w:rPr>
                <w:rFonts w:ascii="Times New Roman" w:eastAsia="Times New Roman"/>
                <w:spacing w:val="-13"/>
                <w:sz w:val="21"/>
              </w:rPr>
              <w:t> </w:t>
            </w:r>
            <w:r>
              <w:rPr>
                <w:sz w:val="21"/>
              </w:rPr>
              <w:t>项</w:t>
            </w:r>
            <w:r>
              <w:rPr>
                <w:spacing w:val="-2"/>
                <w:sz w:val="21"/>
              </w:rPr>
              <w:t>团体标准成为相关评价工作技术依据</w:t>
            </w:r>
            <w:r>
              <w:rPr>
                <w:spacing w:val="-11"/>
                <w:sz w:val="21"/>
              </w:rPr>
              <w:t>的得 </w:t>
            </w:r>
            <w:r>
              <w:rPr>
                <w:rFonts w:ascii="Times New Roman" w:eastAsia="Times New Roman"/>
                <w:sz w:val="21"/>
              </w:rPr>
              <w:t>1</w:t>
            </w:r>
            <w:r>
              <w:rPr>
                <w:rFonts w:ascii="Times New Roman" w:eastAsia="Times New Roman"/>
                <w:spacing w:val="-3"/>
                <w:sz w:val="21"/>
              </w:rPr>
              <w:t> </w:t>
            </w:r>
            <w:r>
              <w:rPr>
                <w:spacing w:val="-2"/>
                <w:sz w:val="21"/>
              </w:rPr>
              <w:t>分，满分 </w:t>
            </w:r>
            <w:r>
              <w:rPr>
                <w:rFonts w:ascii="Times New Roman" w:eastAsia="Times New Roman"/>
                <w:spacing w:val="-10"/>
                <w:sz w:val="21"/>
              </w:rPr>
              <w:t>2</w:t>
            </w:r>
          </w:p>
          <w:p>
            <w:pPr>
              <w:pStyle w:val="TableParagraph"/>
              <w:spacing w:line="285" w:lineRule="auto"/>
              <w:ind w:left="108" w:right="95"/>
              <w:jc w:val="both"/>
              <w:rPr>
                <w:rFonts w:ascii="Times New Roman" w:eastAsia="Times New Roman"/>
                <w:sz w:val="21"/>
              </w:rPr>
            </w:pPr>
            <w:r>
              <w:rPr>
                <w:spacing w:val="-7"/>
                <w:sz w:val="21"/>
              </w:rPr>
              <w:t>分；每 </w:t>
            </w:r>
            <w:r>
              <w:rPr>
                <w:rFonts w:ascii="Times New Roman" w:eastAsia="Times New Roman"/>
                <w:sz w:val="21"/>
              </w:rPr>
              <w:t>1</w:t>
            </w:r>
            <w:r>
              <w:rPr>
                <w:rFonts w:ascii="Times New Roman" w:eastAsia="Times New Roman"/>
                <w:spacing w:val="-13"/>
                <w:sz w:val="21"/>
              </w:rPr>
              <w:t> </w:t>
            </w:r>
            <w:r>
              <w:rPr>
                <w:sz w:val="21"/>
              </w:rPr>
              <w:t>项团体标</w:t>
            </w:r>
            <w:r>
              <w:rPr>
                <w:spacing w:val="-2"/>
                <w:sz w:val="21"/>
              </w:rPr>
              <w:t>准成为认证认可技</w:t>
            </w:r>
            <w:r>
              <w:rPr>
                <w:spacing w:val="-6"/>
                <w:sz w:val="21"/>
              </w:rPr>
              <w:t>术依据的， 得 </w:t>
            </w:r>
            <w:r>
              <w:rPr>
                <w:rFonts w:ascii="Times New Roman" w:eastAsia="Times New Roman"/>
                <w:spacing w:val="-5"/>
                <w:sz w:val="21"/>
              </w:rPr>
              <w:t>1.5</w:t>
            </w:r>
          </w:p>
          <w:p>
            <w:pPr>
              <w:pStyle w:val="TableParagraph"/>
              <w:spacing w:line="269" w:lineRule="exact"/>
              <w:ind w:left="108"/>
              <w:jc w:val="both"/>
              <w:rPr>
                <w:sz w:val="21"/>
              </w:rPr>
            </w:pPr>
            <w:r>
              <w:rPr>
                <w:spacing w:val="-11"/>
                <w:sz w:val="21"/>
              </w:rPr>
              <w:t>分，满分 </w:t>
            </w:r>
            <w:r>
              <w:rPr>
                <w:rFonts w:ascii="Times New Roman" w:eastAsia="Times New Roman"/>
                <w:sz w:val="21"/>
              </w:rPr>
              <w:t>4.5</w:t>
            </w:r>
            <w:r>
              <w:rPr>
                <w:rFonts w:ascii="Times New Roman" w:eastAsia="Times New Roman"/>
                <w:spacing w:val="-14"/>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262"/>
              <w:rPr>
                <w:sz w:val="21"/>
              </w:rPr>
            </w:pPr>
          </w:p>
          <w:p>
            <w:pPr>
              <w:pStyle w:val="TableParagraph"/>
              <w:ind w:left="10"/>
              <w:jc w:val="center"/>
              <w:rPr>
                <w:rFonts w:ascii="Times New Roman"/>
                <w:sz w:val="21"/>
              </w:rPr>
            </w:pPr>
            <w:r>
              <w:rPr>
                <w:rFonts w:ascii="Times New Roman"/>
                <w:spacing w:val="-10"/>
                <w:sz w:val="21"/>
              </w:rPr>
              <w:t>8</w:t>
            </w:r>
          </w:p>
        </w:tc>
        <w:tc>
          <w:tcPr>
            <w:tcW w:w="2766" w:type="dxa"/>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95"/>
              <w:rPr>
                <w:sz w:val="21"/>
              </w:rPr>
            </w:pPr>
          </w:p>
          <w:p>
            <w:pPr>
              <w:pStyle w:val="TableParagraph"/>
              <w:ind w:left="106"/>
              <w:rPr>
                <w:sz w:val="21"/>
              </w:rPr>
            </w:pPr>
            <w:r>
              <w:rPr>
                <w:spacing w:val="-4"/>
                <w:sz w:val="21"/>
              </w:rPr>
              <w:t>标准文本；</w:t>
            </w:r>
          </w:p>
          <w:p>
            <w:pPr>
              <w:pStyle w:val="TableParagraph"/>
              <w:spacing w:line="285" w:lineRule="auto" w:before="50"/>
              <w:ind w:left="106" w:right="96"/>
              <w:jc w:val="both"/>
              <w:rPr>
                <w:sz w:val="21"/>
              </w:rPr>
            </w:pPr>
            <w:r>
              <w:rPr>
                <w:spacing w:val="-2"/>
                <w:sz w:val="21"/>
              </w:rPr>
              <w:t>检测报告或检验检测工作细</w:t>
            </w:r>
            <w:r>
              <w:rPr>
                <w:spacing w:val="-2"/>
                <w:sz w:val="21"/>
              </w:rPr>
              <w:t>则、认证证书或认证认可工作细则、评价证书或评价工</w:t>
            </w:r>
            <w:r>
              <w:rPr>
                <w:spacing w:val="-4"/>
                <w:sz w:val="21"/>
              </w:rPr>
              <w:t>作细则；</w:t>
            </w:r>
          </w:p>
          <w:p>
            <w:pPr>
              <w:pStyle w:val="TableParagraph"/>
              <w:spacing w:line="288" w:lineRule="auto"/>
              <w:ind w:left="106" w:right="98"/>
              <w:rPr>
                <w:sz w:val="21"/>
              </w:rPr>
            </w:pPr>
            <w:r>
              <w:rPr>
                <w:spacing w:val="-2"/>
                <w:sz w:val="21"/>
              </w:rPr>
              <w:t>商业合同等相关文件中明确</w:t>
            </w:r>
            <w:r>
              <w:rPr>
                <w:spacing w:val="-3"/>
                <w:sz w:val="21"/>
              </w:rPr>
              <w:t>采信团体标准的相关内容。</w:t>
            </w:r>
          </w:p>
        </w:tc>
      </w:tr>
      <w:tr>
        <w:trPr>
          <w:trHeight w:val="2401" w:hRule="atLeast"/>
        </w:trPr>
        <w:tc>
          <w:tcPr>
            <w:tcW w:w="1049" w:type="dxa"/>
            <w:vMerge/>
            <w:tcBorders>
              <w:top w:val="nil"/>
            </w:tcBorders>
          </w:tcPr>
          <w:p>
            <w:pPr>
              <w:rPr>
                <w:sz w:val="2"/>
                <w:szCs w:val="2"/>
              </w:rPr>
            </w:pPr>
          </w:p>
        </w:tc>
        <w:tc>
          <w:tcPr>
            <w:tcW w:w="1255" w:type="dxa"/>
          </w:tcPr>
          <w:p>
            <w:pPr>
              <w:pStyle w:val="TableParagraph"/>
              <w:rPr>
                <w:sz w:val="21"/>
              </w:rPr>
            </w:pPr>
          </w:p>
          <w:p>
            <w:pPr>
              <w:pStyle w:val="TableParagraph"/>
              <w:rPr>
                <w:sz w:val="21"/>
              </w:rPr>
            </w:pPr>
          </w:p>
          <w:p>
            <w:pPr>
              <w:pStyle w:val="TableParagraph"/>
              <w:spacing w:before="99"/>
              <w:rPr>
                <w:sz w:val="21"/>
              </w:rPr>
            </w:pPr>
          </w:p>
          <w:p>
            <w:pPr>
              <w:pStyle w:val="TableParagraph"/>
              <w:spacing w:line="285" w:lineRule="auto"/>
              <w:ind w:left="106" w:right="140"/>
              <w:rPr>
                <w:sz w:val="21"/>
              </w:rPr>
            </w:pPr>
            <w:r>
              <w:rPr>
                <w:rFonts w:ascii="Times New Roman" w:eastAsia="Times New Roman"/>
                <w:sz w:val="21"/>
              </w:rPr>
              <w:t>4.6</w:t>
            </w:r>
            <w:r>
              <w:rPr>
                <w:rFonts w:ascii="Times New Roman" w:eastAsia="Times New Roman"/>
                <w:spacing w:val="14"/>
                <w:sz w:val="21"/>
              </w:rPr>
              <w:t> </w:t>
            </w:r>
            <w:r>
              <w:rPr>
                <w:sz w:val="21"/>
              </w:rPr>
              <w:t>产业</w:t>
            </w:r>
            <w:r>
              <w:rPr>
                <w:sz w:val="21"/>
              </w:rPr>
              <w:t>赋</w:t>
            </w:r>
            <w:r>
              <w:rPr>
                <w:spacing w:val="-10"/>
                <w:sz w:val="21"/>
              </w:rPr>
              <w:t>能</w:t>
            </w:r>
          </w:p>
        </w:tc>
        <w:tc>
          <w:tcPr>
            <w:tcW w:w="1518" w:type="dxa"/>
          </w:tcPr>
          <w:p>
            <w:pPr>
              <w:pStyle w:val="TableParagraph"/>
              <w:rPr>
                <w:sz w:val="21"/>
              </w:rPr>
            </w:pPr>
          </w:p>
          <w:p>
            <w:pPr>
              <w:pStyle w:val="TableParagraph"/>
              <w:spacing w:before="210"/>
              <w:rPr>
                <w:sz w:val="21"/>
              </w:rPr>
            </w:pPr>
          </w:p>
          <w:p>
            <w:pPr>
              <w:pStyle w:val="TableParagraph"/>
              <w:spacing w:line="285" w:lineRule="auto"/>
              <w:ind w:left="106" w:right="-15"/>
              <w:rPr>
                <w:sz w:val="21"/>
              </w:rPr>
            </w:pPr>
            <w:r>
              <w:rPr>
                <w:rFonts w:ascii="Times New Roman" w:eastAsia="Times New Roman"/>
                <w:sz w:val="21"/>
              </w:rPr>
              <w:t>4.6.1</w:t>
            </w:r>
            <w:r>
              <w:rPr>
                <w:rFonts w:ascii="Times New Roman" w:eastAsia="Times New Roman"/>
                <w:spacing w:val="40"/>
                <w:sz w:val="21"/>
              </w:rPr>
              <w:t> </w:t>
            </w:r>
            <w:r>
              <w:rPr>
                <w:sz w:val="21"/>
              </w:rPr>
              <w:t>引领行</w:t>
            </w:r>
            <w:r>
              <w:rPr>
                <w:spacing w:val="40"/>
                <w:sz w:val="21"/>
              </w:rPr>
              <w:t> </w:t>
            </w:r>
            <w:r>
              <w:rPr>
                <w:spacing w:val="-12"/>
                <w:sz w:val="21"/>
              </w:rPr>
              <w:t>业、带动产业、</w:t>
            </w:r>
            <w:r>
              <w:rPr>
                <w:spacing w:val="-4"/>
                <w:sz w:val="21"/>
              </w:rPr>
              <w:t>拉动需求</w:t>
            </w:r>
          </w:p>
        </w:tc>
        <w:tc>
          <w:tcPr>
            <w:tcW w:w="5013" w:type="dxa"/>
          </w:tcPr>
          <w:p>
            <w:pPr>
              <w:pStyle w:val="TableParagraph"/>
              <w:spacing w:line="285" w:lineRule="auto" w:before="266"/>
              <w:ind w:left="107" w:right="95"/>
              <w:jc w:val="both"/>
              <w:rPr>
                <w:sz w:val="21"/>
              </w:rPr>
            </w:pPr>
            <w:r>
              <w:rPr>
                <w:spacing w:val="-4"/>
                <w:w w:val="99"/>
                <w:sz w:val="21"/>
              </w:rPr>
              <w:t>团体标准组织已发布的团体标准，具有指标先进性和</w:t>
            </w:r>
            <w:r>
              <w:rPr>
                <w:spacing w:val="-6"/>
                <w:w w:val="99"/>
                <w:sz w:val="21"/>
              </w:rPr>
              <w:t>经济合理性，在引领行业高质量发展方面起到促进作</w:t>
            </w:r>
            <w:r>
              <w:rPr>
                <w:spacing w:val="-5"/>
                <w:w w:val="99"/>
                <w:sz w:val="21"/>
              </w:rPr>
              <w:t>用，在推动创新技术产业化，新产品、新业态、新模</w:t>
            </w:r>
            <w:r>
              <w:rPr>
                <w:spacing w:val="8"/>
                <w:w w:val="99"/>
                <w:sz w:val="21"/>
              </w:rPr>
              <w:t>式推广应用方面起到促进作用，在提高产业经济效</w:t>
            </w:r>
            <w:r>
              <w:rPr>
                <w:spacing w:val="-5"/>
                <w:w w:val="99"/>
                <w:sz w:val="21"/>
              </w:rPr>
              <w:t>益、社会效益、生态效益方面起到支撑作用，形成典</w:t>
            </w:r>
            <w:r>
              <w:rPr>
                <w:spacing w:val="-1"/>
                <w:w w:val="99"/>
                <w:sz w:val="21"/>
              </w:rPr>
              <w:t>型案例。</w:t>
            </w:r>
          </w:p>
        </w:tc>
        <w:tc>
          <w:tcPr>
            <w:tcW w:w="1918" w:type="dxa"/>
          </w:tcPr>
          <w:p>
            <w:pPr>
              <w:pStyle w:val="TableParagraph"/>
              <w:spacing w:before="179"/>
              <w:rPr>
                <w:sz w:val="21"/>
              </w:rPr>
            </w:pPr>
          </w:p>
          <w:p>
            <w:pPr>
              <w:pStyle w:val="TableParagraph"/>
              <w:spacing w:line="285" w:lineRule="auto"/>
              <w:ind w:left="108" w:right="95"/>
              <w:jc w:val="both"/>
              <w:rPr>
                <w:sz w:val="21"/>
              </w:rPr>
            </w:pPr>
            <w:r>
              <w:rPr>
                <w:rFonts w:ascii="Times New Roman" w:eastAsia="Times New Roman"/>
                <w:sz w:val="21"/>
              </w:rPr>
              <w:t>3</w:t>
            </w:r>
            <w:r>
              <w:rPr>
                <w:rFonts w:ascii="Times New Roman" w:eastAsia="Times New Roman"/>
                <w:spacing w:val="-14"/>
                <w:sz w:val="21"/>
              </w:rPr>
              <w:t> </w:t>
            </w:r>
            <w:r>
              <w:rPr>
                <w:spacing w:val="8"/>
                <w:sz w:val="21"/>
              </w:rPr>
              <w:t>年内，形成的</w:t>
            </w:r>
            <w:r>
              <w:rPr>
                <w:sz w:val="21"/>
              </w:rPr>
              <w:t>在</w:t>
            </w:r>
            <w:r>
              <w:rPr>
                <w:spacing w:val="-2"/>
                <w:sz w:val="21"/>
              </w:rPr>
              <w:t>全国团体标准信</w:t>
            </w:r>
            <w:r>
              <w:rPr>
                <w:spacing w:val="-2"/>
                <w:sz w:val="21"/>
              </w:rPr>
              <w:t>息</w:t>
            </w:r>
            <w:r>
              <w:rPr>
                <w:spacing w:val="-2"/>
                <w:sz w:val="21"/>
              </w:rPr>
              <w:t>平台公布的典型</w:t>
            </w:r>
            <w:r>
              <w:rPr>
                <w:spacing w:val="-2"/>
                <w:sz w:val="21"/>
              </w:rPr>
              <w:t>案</w:t>
            </w:r>
            <w:r>
              <w:rPr>
                <w:spacing w:val="-14"/>
                <w:sz w:val="21"/>
              </w:rPr>
              <w:t>例，每 </w:t>
            </w:r>
            <w:r>
              <w:rPr>
                <w:rFonts w:ascii="Times New Roman" w:eastAsia="Times New Roman"/>
                <w:sz w:val="21"/>
              </w:rPr>
              <w:t>1</w:t>
            </w:r>
            <w:r>
              <w:rPr>
                <w:rFonts w:ascii="Times New Roman" w:eastAsia="Times New Roman"/>
                <w:spacing w:val="-12"/>
                <w:sz w:val="21"/>
              </w:rPr>
              <w:t> </w:t>
            </w:r>
            <w:r>
              <w:rPr>
                <w:spacing w:val="-3"/>
                <w:sz w:val="21"/>
              </w:rPr>
              <w:t>个案例得</w:t>
            </w:r>
          </w:p>
          <w:p>
            <w:pPr>
              <w:pStyle w:val="TableParagraph"/>
              <w:spacing w:line="268" w:lineRule="exact"/>
              <w:ind w:left="108"/>
              <w:jc w:val="both"/>
              <w:rPr>
                <w:sz w:val="21"/>
              </w:rPr>
            </w:pPr>
            <w:r>
              <w:rPr>
                <w:rFonts w:ascii="Times New Roman" w:eastAsia="Times New Roman"/>
                <w:sz w:val="21"/>
              </w:rPr>
              <w:t>0.5</w:t>
            </w:r>
            <w:r>
              <w:rPr>
                <w:rFonts w:ascii="Times New Roman" w:eastAsia="Times New Roman"/>
                <w:spacing w:val="-9"/>
                <w:sz w:val="21"/>
              </w:rPr>
              <w:t> </w:t>
            </w:r>
            <w:r>
              <w:rPr>
                <w:spacing w:val="-10"/>
                <w:sz w:val="21"/>
              </w:rPr>
              <w:t>分，满分 </w:t>
            </w:r>
            <w:r>
              <w:rPr>
                <w:rFonts w:ascii="Times New Roman" w:eastAsia="Times New Roman"/>
                <w:sz w:val="21"/>
              </w:rPr>
              <w:t>2</w:t>
            </w:r>
            <w:r>
              <w:rPr>
                <w:rFonts w:ascii="Times New Roman" w:eastAsia="Times New Roman"/>
                <w:spacing w:val="-6"/>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rPr>
                <w:sz w:val="21"/>
              </w:rPr>
            </w:pPr>
          </w:p>
          <w:p>
            <w:pPr>
              <w:pStyle w:val="TableParagraph"/>
              <w:spacing w:before="5"/>
              <w:rPr>
                <w:sz w:val="21"/>
              </w:rPr>
            </w:pPr>
          </w:p>
          <w:p>
            <w:pPr>
              <w:pStyle w:val="TableParagraph"/>
              <w:ind w:left="10"/>
              <w:jc w:val="center"/>
              <w:rPr>
                <w:rFonts w:ascii="Times New Roman"/>
                <w:sz w:val="21"/>
              </w:rPr>
            </w:pPr>
            <w:r>
              <w:rPr>
                <w:rFonts w:ascii="Times New Roman"/>
                <w:spacing w:val="-10"/>
                <w:sz w:val="21"/>
              </w:rPr>
              <w:t>2</w:t>
            </w:r>
          </w:p>
        </w:tc>
        <w:tc>
          <w:tcPr>
            <w:tcW w:w="2766" w:type="dxa"/>
          </w:tcPr>
          <w:p>
            <w:pPr>
              <w:pStyle w:val="TableParagraph"/>
              <w:rPr>
                <w:sz w:val="21"/>
              </w:rPr>
            </w:pPr>
          </w:p>
          <w:p>
            <w:pPr>
              <w:pStyle w:val="TableParagraph"/>
              <w:rPr>
                <w:sz w:val="21"/>
              </w:rPr>
            </w:pPr>
          </w:p>
          <w:p>
            <w:pPr>
              <w:pStyle w:val="TableParagraph"/>
              <w:spacing w:before="99"/>
              <w:rPr>
                <w:sz w:val="21"/>
              </w:rPr>
            </w:pPr>
          </w:p>
          <w:p>
            <w:pPr>
              <w:pStyle w:val="TableParagraph"/>
              <w:spacing w:line="285" w:lineRule="auto"/>
              <w:ind w:left="106" w:right="98"/>
              <w:rPr>
                <w:sz w:val="21"/>
              </w:rPr>
            </w:pPr>
            <w:r>
              <w:rPr>
                <w:spacing w:val="-2"/>
                <w:sz w:val="21"/>
              </w:rPr>
              <w:t>在全国团体标准信息平台公</w:t>
            </w:r>
            <w:r>
              <w:rPr>
                <w:spacing w:val="-2"/>
                <w:sz w:val="21"/>
              </w:rPr>
              <w:t>布的典型案例材料。</w:t>
            </w:r>
          </w:p>
        </w:tc>
      </w:tr>
    </w:tbl>
    <w:p>
      <w:pPr>
        <w:pStyle w:val="TableParagraph"/>
        <w:spacing w:after="0" w:line="285" w:lineRule="auto"/>
        <w:rPr>
          <w:sz w:val="21"/>
        </w:rPr>
        <w:sectPr>
          <w:pgSz w:w="16840" w:h="11910" w:orient="landscape"/>
          <w:pgMar w:header="0" w:footer="1314" w:top="1340" w:bottom="1500" w:left="1133" w:right="1133"/>
        </w:sectPr>
      </w:pPr>
    </w:p>
    <w:p>
      <w:pPr>
        <w:pStyle w:val="BodyText"/>
        <w:rPr>
          <w:sz w:val="20"/>
        </w:rPr>
      </w:pPr>
    </w:p>
    <w:p>
      <w:pPr>
        <w:pStyle w:val="BodyText"/>
        <w:spacing w:before="125"/>
        <w:rPr>
          <w:sz w:val="20"/>
        </w:rPr>
      </w:pPr>
    </w:p>
    <w:tbl>
      <w:tblPr>
        <w:tblW w:w="0" w:type="auto"/>
        <w:jc w:val="lef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1255"/>
        <w:gridCol w:w="1518"/>
        <w:gridCol w:w="5013"/>
        <w:gridCol w:w="1918"/>
        <w:gridCol w:w="1012"/>
        <w:gridCol w:w="2766"/>
      </w:tblGrid>
      <w:tr>
        <w:trPr>
          <w:trHeight w:val="640" w:hRule="atLeast"/>
        </w:trPr>
        <w:tc>
          <w:tcPr>
            <w:tcW w:w="1049" w:type="dxa"/>
          </w:tcPr>
          <w:p>
            <w:pPr>
              <w:pStyle w:val="TableParagraph"/>
              <w:spacing w:before="24"/>
              <w:ind w:left="313"/>
              <w:rPr>
                <w:sz w:val="21"/>
              </w:rPr>
            </w:pPr>
            <w:r>
              <w:rPr>
                <w:spacing w:val="-8"/>
                <w:sz w:val="21"/>
              </w:rPr>
              <w:t>一级</w:t>
            </w:r>
          </w:p>
          <w:p>
            <w:pPr>
              <w:pStyle w:val="TableParagraph"/>
              <w:spacing w:before="53"/>
              <w:ind w:left="313"/>
              <w:rPr>
                <w:sz w:val="21"/>
              </w:rPr>
            </w:pPr>
            <w:r>
              <w:rPr>
                <w:spacing w:val="-8"/>
                <w:sz w:val="21"/>
              </w:rPr>
              <w:t>指标</w:t>
            </w:r>
          </w:p>
        </w:tc>
        <w:tc>
          <w:tcPr>
            <w:tcW w:w="1255" w:type="dxa"/>
          </w:tcPr>
          <w:p>
            <w:pPr>
              <w:pStyle w:val="TableParagraph"/>
              <w:spacing w:before="24"/>
              <w:ind w:left="416"/>
              <w:rPr>
                <w:sz w:val="21"/>
              </w:rPr>
            </w:pPr>
            <w:r>
              <w:rPr>
                <w:spacing w:val="-8"/>
                <w:sz w:val="21"/>
              </w:rPr>
              <w:t>二级</w:t>
            </w:r>
          </w:p>
          <w:p>
            <w:pPr>
              <w:pStyle w:val="TableParagraph"/>
              <w:spacing w:before="53"/>
              <w:ind w:left="416"/>
              <w:rPr>
                <w:sz w:val="21"/>
              </w:rPr>
            </w:pPr>
            <w:r>
              <w:rPr>
                <w:spacing w:val="-8"/>
                <w:sz w:val="21"/>
              </w:rPr>
              <w:t>指标</w:t>
            </w:r>
          </w:p>
        </w:tc>
        <w:tc>
          <w:tcPr>
            <w:tcW w:w="1518" w:type="dxa"/>
          </w:tcPr>
          <w:p>
            <w:pPr>
              <w:pStyle w:val="TableParagraph"/>
              <w:spacing w:before="24"/>
              <w:ind w:left="6"/>
              <w:jc w:val="center"/>
              <w:rPr>
                <w:sz w:val="21"/>
              </w:rPr>
            </w:pPr>
            <w:r>
              <w:rPr>
                <w:spacing w:val="-8"/>
                <w:sz w:val="21"/>
              </w:rPr>
              <w:t>三级</w:t>
            </w:r>
          </w:p>
          <w:p>
            <w:pPr>
              <w:pStyle w:val="TableParagraph"/>
              <w:spacing w:before="53"/>
              <w:ind w:left="6"/>
              <w:jc w:val="center"/>
              <w:rPr>
                <w:sz w:val="21"/>
              </w:rPr>
            </w:pPr>
            <w:r>
              <w:rPr>
                <w:spacing w:val="-8"/>
                <w:sz w:val="21"/>
              </w:rPr>
              <w:t>指标</w:t>
            </w:r>
          </w:p>
        </w:tc>
        <w:tc>
          <w:tcPr>
            <w:tcW w:w="5013" w:type="dxa"/>
          </w:tcPr>
          <w:p>
            <w:pPr>
              <w:pStyle w:val="TableParagraph"/>
              <w:spacing w:before="185"/>
              <w:ind w:left="5"/>
              <w:jc w:val="center"/>
              <w:rPr>
                <w:sz w:val="21"/>
              </w:rPr>
            </w:pPr>
            <w:r>
              <w:rPr>
                <w:spacing w:val="-7"/>
                <w:sz w:val="21"/>
              </w:rPr>
              <w:t>指标说明</w:t>
            </w:r>
          </w:p>
        </w:tc>
        <w:tc>
          <w:tcPr>
            <w:tcW w:w="1918" w:type="dxa"/>
          </w:tcPr>
          <w:p>
            <w:pPr>
              <w:pStyle w:val="TableParagraph"/>
              <w:spacing w:before="185"/>
              <w:ind w:left="538"/>
              <w:rPr>
                <w:sz w:val="21"/>
              </w:rPr>
            </w:pPr>
            <w:r>
              <w:rPr>
                <w:spacing w:val="-7"/>
                <w:sz w:val="21"/>
              </w:rPr>
              <w:t>打分说明</w:t>
            </w:r>
          </w:p>
        </w:tc>
        <w:tc>
          <w:tcPr>
            <w:tcW w:w="1012" w:type="dxa"/>
          </w:tcPr>
          <w:p>
            <w:pPr>
              <w:pStyle w:val="TableParagraph"/>
              <w:spacing w:before="185"/>
              <w:ind w:left="10" w:right="4"/>
              <w:jc w:val="center"/>
              <w:rPr>
                <w:sz w:val="21"/>
              </w:rPr>
            </w:pPr>
            <w:r>
              <w:rPr>
                <w:spacing w:val="-8"/>
                <w:sz w:val="21"/>
              </w:rPr>
              <w:t>分值</w:t>
            </w:r>
          </w:p>
        </w:tc>
        <w:tc>
          <w:tcPr>
            <w:tcW w:w="2766" w:type="dxa"/>
          </w:tcPr>
          <w:p>
            <w:pPr>
              <w:pStyle w:val="TableParagraph"/>
              <w:spacing w:before="185"/>
              <w:ind w:left="8"/>
              <w:jc w:val="center"/>
              <w:rPr>
                <w:sz w:val="21"/>
              </w:rPr>
            </w:pPr>
            <w:r>
              <w:rPr>
                <w:spacing w:val="-7"/>
                <w:sz w:val="21"/>
              </w:rPr>
              <w:t>佐证材料</w:t>
            </w:r>
          </w:p>
        </w:tc>
      </w:tr>
      <w:tr>
        <w:trPr>
          <w:trHeight w:val="1600" w:hRule="atLeast"/>
        </w:trPr>
        <w:tc>
          <w:tcPr>
            <w:tcW w:w="1049" w:type="dxa"/>
            <w:vMerge w:val="restart"/>
          </w:tcPr>
          <w:p>
            <w:pPr>
              <w:pStyle w:val="TableParagraph"/>
              <w:rPr>
                <w:rFonts w:ascii="Times New Roman"/>
                <w:sz w:val="20"/>
              </w:rPr>
            </w:pPr>
          </w:p>
        </w:tc>
        <w:tc>
          <w:tcPr>
            <w:tcW w:w="1255" w:type="dxa"/>
            <w:vMerge w:val="restart"/>
          </w:tcPr>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rPr>
                <w:sz w:val="21"/>
              </w:rPr>
            </w:pPr>
          </w:p>
          <w:p>
            <w:pPr>
              <w:pStyle w:val="TableParagraph"/>
              <w:spacing w:before="16"/>
              <w:rPr>
                <w:sz w:val="21"/>
              </w:rPr>
            </w:pPr>
          </w:p>
          <w:p>
            <w:pPr>
              <w:pStyle w:val="TableParagraph"/>
              <w:spacing w:line="285" w:lineRule="auto"/>
              <w:ind w:left="106" w:right="140"/>
              <w:rPr>
                <w:sz w:val="21"/>
              </w:rPr>
            </w:pPr>
            <w:r>
              <w:rPr>
                <w:rFonts w:ascii="Times New Roman" w:eastAsia="Times New Roman"/>
                <w:sz w:val="21"/>
              </w:rPr>
              <w:t>4.7</w:t>
            </w:r>
            <w:r>
              <w:rPr>
                <w:rFonts w:ascii="Times New Roman" w:eastAsia="Times New Roman"/>
                <w:spacing w:val="14"/>
                <w:sz w:val="21"/>
              </w:rPr>
              <w:t> </w:t>
            </w:r>
            <w:r>
              <w:rPr>
                <w:sz w:val="21"/>
              </w:rPr>
              <w:t>品牌</w:t>
            </w:r>
            <w:r>
              <w:rPr>
                <w:sz w:val="21"/>
              </w:rPr>
              <w:t>建</w:t>
            </w:r>
            <w:r>
              <w:rPr>
                <w:spacing w:val="-10"/>
                <w:sz w:val="21"/>
              </w:rPr>
              <w:t>设</w:t>
            </w:r>
          </w:p>
        </w:tc>
        <w:tc>
          <w:tcPr>
            <w:tcW w:w="1518" w:type="dxa"/>
          </w:tcPr>
          <w:p>
            <w:pPr>
              <w:pStyle w:val="TableParagraph"/>
              <w:spacing w:before="238"/>
              <w:rPr>
                <w:sz w:val="21"/>
              </w:rPr>
            </w:pPr>
          </w:p>
          <w:p>
            <w:pPr>
              <w:pStyle w:val="TableParagraph"/>
              <w:spacing w:line="283" w:lineRule="auto"/>
              <w:ind w:left="106" w:right="98"/>
              <w:rPr>
                <w:sz w:val="21"/>
              </w:rPr>
            </w:pPr>
            <w:r>
              <w:rPr>
                <w:rFonts w:ascii="Times New Roman" w:eastAsia="Times New Roman"/>
                <w:sz w:val="21"/>
              </w:rPr>
              <w:t>4.7.1</w:t>
            </w:r>
            <w:r>
              <w:rPr>
                <w:rFonts w:ascii="Times New Roman" w:eastAsia="Times New Roman"/>
                <w:spacing w:val="16"/>
                <w:sz w:val="21"/>
              </w:rPr>
              <w:t> </w:t>
            </w:r>
            <w:r>
              <w:rPr>
                <w:spacing w:val="-21"/>
                <w:sz w:val="21"/>
              </w:rPr>
              <w:t>商标、</w:t>
            </w:r>
            <w:r>
              <w:rPr>
                <w:sz w:val="21"/>
              </w:rPr>
              <w:t>标</w:t>
            </w:r>
            <w:r>
              <w:rPr>
                <w:spacing w:val="-4"/>
                <w:sz w:val="21"/>
              </w:rPr>
              <w:t>志及使用</w:t>
            </w:r>
          </w:p>
        </w:tc>
        <w:tc>
          <w:tcPr>
            <w:tcW w:w="5013" w:type="dxa"/>
          </w:tcPr>
          <w:p>
            <w:pPr>
              <w:pStyle w:val="TableParagraph"/>
              <w:spacing w:before="235"/>
              <w:rPr>
                <w:sz w:val="21"/>
              </w:rPr>
            </w:pPr>
          </w:p>
          <w:p>
            <w:pPr>
              <w:pStyle w:val="TableParagraph"/>
              <w:spacing w:line="285" w:lineRule="auto"/>
              <w:ind w:left="107" w:right="97"/>
              <w:rPr>
                <w:sz w:val="21"/>
              </w:rPr>
            </w:pPr>
            <w:r>
              <w:rPr>
                <w:spacing w:val="-2"/>
                <w:sz w:val="21"/>
              </w:rPr>
              <w:t>团体标准组织基于标准推广和应用需要，注册团体标准认证标志或证明商标。</w:t>
            </w:r>
          </w:p>
        </w:tc>
        <w:tc>
          <w:tcPr>
            <w:tcW w:w="1918" w:type="dxa"/>
          </w:tcPr>
          <w:p>
            <w:pPr>
              <w:pStyle w:val="TableParagraph"/>
              <w:spacing w:line="285" w:lineRule="auto" w:before="46"/>
              <w:ind w:left="108" w:right="-15"/>
              <w:rPr>
                <w:rFonts w:ascii="Times New Roman" w:eastAsia="Times New Roman"/>
                <w:sz w:val="21"/>
              </w:rPr>
            </w:pPr>
            <w:r>
              <w:rPr>
                <w:spacing w:val="-2"/>
                <w:sz w:val="21"/>
              </w:rPr>
              <w:t>拥有认证标志或证</w:t>
            </w:r>
            <w:r>
              <w:rPr>
                <w:spacing w:val="-13"/>
                <w:sz w:val="21"/>
              </w:rPr>
              <w:t>明商标的得 </w:t>
            </w:r>
            <w:r>
              <w:rPr>
                <w:rFonts w:ascii="Times New Roman" w:eastAsia="Times New Roman"/>
                <w:spacing w:val="-2"/>
                <w:sz w:val="21"/>
              </w:rPr>
              <w:t>2.5</w:t>
            </w:r>
            <w:r>
              <w:rPr>
                <w:rFonts w:ascii="Times New Roman" w:eastAsia="Times New Roman"/>
                <w:spacing w:val="-13"/>
                <w:sz w:val="21"/>
              </w:rPr>
              <w:t> </w:t>
            </w:r>
            <w:r>
              <w:rPr>
                <w:spacing w:val="-2"/>
                <w:sz w:val="21"/>
              </w:rPr>
              <w:t>分，在行业内具有广泛</w:t>
            </w:r>
            <w:r>
              <w:rPr>
                <w:spacing w:val="14"/>
                <w:sz w:val="21"/>
              </w:rPr>
              <w:t>影响力的另加 </w:t>
            </w:r>
            <w:r>
              <w:rPr>
                <w:rFonts w:ascii="Times New Roman" w:eastAsia="Times New Roman"/>
                <w:sz w:val="21"/>
              </w:rPr>
              <w:t>1.5</w:t>
            </w:r>
          </w:p>
          <w:p>
            <w:pPr>
              <w:pStyle w:val="TableParagraph"/>
              <w:spacing w:line="253" w:lineRule="exact"/>
              <w:ind w:left="108"/>
              <w:rPr>
                <w:sz w:val="21"/>
              </w:rPr>
            </w:pPr>
            <w:r>
              <w:rPr>
                <w:spacing w:val="-11"/>
                <w:sz w:val="21"/>
              </w:rPr>
              <w:t>分，满分 </w:t>
            </w:r>
            <w:r>
              <w:rPr>
                <w:rFonts w:ascii="Times New Roman" w:eastAsia="Times New Roman"/>
                <w:sz w:val="21"/>
              </w:rPr>
              <w:t>4</w:t>
            </w:r>
            <w:r>
              <w:rPr>
                <w:rFonts w:ascii="Times New Roman" w:eastAsia="Times New Roman"/>
                <w:spacing w:val="-12"/>
                <w:sz w:val="21"/>
              </w:rPr>
              <w:t> </w:t>
            </w:r>
            <w:r>
              <w:rPr>
                <w:spacing w:val="-5"/>
                <w:sz w:val="21"/>
              </w:rPr>
              <w:t>分。</w:t>
            </w:r>
          </w:p>
        </w:tc>
        <w:tc>
          <w:tcPr>
            <w:tcW w:w="1012" w:type="dxa"/>
          </w:tcPr>
          <w:p>
            <w:pPr>
              <w:pStyle w:val="TableParagraph"/>
              <w:rPr>
                <w:sz w:val="21"/>
              </w:rPr>
            </w:pPr>
          </w:p>
          <w:p>
            <w:pPr>
              <w:pStyle w:val="TableParagraph"/>
              <w:spacing w:before="141"/>
              <w:rPr>
                <w:sz w:val="21"/>
              </w:rPr>
            </w:pPr>
          </w:p>
          <w:p>
            <w:pPr>
              <w:pStyle w:val="TableParagraph"/>
              <w:ind w:left="10"/>
              <w:jc w:val="center"/>
              <w:rPr>
                <w:rFonts w:ascii="Times New Roman"/>
                <w:sz w:val="21"/>
              </w:rPr>
            </w:pPr>
            <w:r>
              <w:rPr>
                <w:rFonts w:ascii="Times New Roman"/>
                <w:spacing w:val="-10"/>
                <w:sz w:val="21"/>
              </w:rPr>
              <w:t>4</w:t>
            </w:r>
          </w:p>
        </w:tc>
        <w:tc>
          <w:tcPr>
            <w:tcW w:w="2766" w:type="dxa"/>
          </w:tcPr>
          <w:p>
            <w:pPr>
              <w:pStyle w:val="TableParagraph"/>
              <w:spacing w:before="235"/>
              <w:rPr>
                <w:sz w:val="21"/>
              </w:rPr>
            </w:pPr>
          </w:p>
          <w:p>
            <w:pPr>
              <w:pStyle w:val="TableParagraph"/>
              <w:spacing w:line="285" w:lineRule="auto"/>
              <w:ind w:left="106" w:right="98"/>
              <w:rPr>
                <w:sz w:val="21"/>
              </w:rPr>
            </w:pPr>
            <w:r>
              <w:rPr>
                <w:spacing w:val="-2"/>
                <w:sz w:val="21"/>
              </w:rPr>
              <w:t>认证标志或证明商标相关文</w:t>
            </w:r>
            <w:r>
              <w:rPr>
                <w:spacing w:val="-2"/>
                <w:sz w:val="21"/>
              </w:rPr>
              <w:t>件，影响力说明材料。</w:t>
            </w:r>
          </w:p>
        </w:tc>
      </w:tr>
      <w:tr>
        <w:trPr>
          <w:trHeight w:val="2240" w:hRule="atLeast"/>
        </w:trPr>
        <w:tc>
          <w:tcPr>
            <w:tcW w:w="1049" w:type="dxa"/>
            <w:vMerge/>
            <w:tcBorders>
              <w:top w:val="nil"/>
            </w:tcBorders>
          </w:tcPr>
          <w:p>
            <w:pPr>
              <w:rPr>
                <w:sz w:val="2"/>
                <w:szCs w:val="2"/>
              </w:rPr>
            </w:pPr>
          </w:p>
        </w:tc>
        <w:tc>
          <w:tcPr>
            <w:tcW w:w="1255" w:type="dxa"/>
            <w:vMerge/>
            <w:tcBorders>
              <w:top w:val="nil"/>
            </w:tcBorders>
          </w:tcPr>
          <w:p>
            <w:pPr>
              <w:rPr>
                <w:sz w:val="2"/>
                <w:szCs w:val="2"/>
              </w:rPr>
            </w:pPr>
          </w:p>
        </w:tc>
        <w:tc>
          <w:tcPr>
            <w:tcW w:w="1518" w:type="dxa"/>
          </w:tcPr>
          <w:p>
            <w:pPr>
              <w:pStyle w:val="TableParagraph"/>
              <w:rPr>
                <w:sz w:val="21"/>
              </w:rPr>
            </w:pPr>
          </w:p>
          <w:p>
            <w:pPr>
              <w:pStyle w:val="TableParagraph"/>
              <w:rPr>
                <w:sz w:val="21"/>
              </w:rPr>
            </w:pPr>
          </w:p>
          <w:p>
            <w:pPr>
              <w:pStyle w:val="TableParagraph"/>
              <w:spacing w:before="19"/>
              <w:rPr>
                <w:sz w:val="21"/>
              </w:rPr>
            </w:pPr>
          </w:p>
          <w:p>
            <w:pPr>
              <w:pStyle w:val="TableParagraph"/>
              <w:spacing w:line="285" w:lineRule="auto"/>
              <w:ind w:left="106" w:right="244"/>
              <w:rPr>
                <w:sz w:val="21"/>
              </w:rPr>
            </w:pPr>
            <w:r>
              <w:rPr>
                <w:rFonts w:ascii="Times New Roman" w:eastAsia="Times New Roman"/>
                <w:sz w:val="21"/>
              </w:rPr>
              <w:t>4.7.2</w:t>
            </w:r>
            <w:r>
              <w:rPr>
                <w:rFonts w:ascii="Times New Roman" w:eastAsia="Times New Roman"/>
                <w:spacing w:val="16"/>
                <w:sz w:val="21"/>
              </w:rPr>
              <w:t> </w:t>
            </w:r>
            <w:r>
              <w:rPr>
                <w:sz w:val="21"/>
              </w:rPr>
              <w:t>品牌</w:t>
            </w:r>
            <w:r>
              <w:rPr>
                <w:sz w:val="21"/>
              </w:rPr>
              <w:t>建</w:t>
            </w:r>
            <w:r>
              <w:rPr>
                <w:spacing w:val="-4"/>
                <w:sz w:val="21"/>
              </w:rPr>
              <w:t>设与推广</w:t>
            </w:r>
          </w:p>
        </w:tc>
        <w:tc>
          <w:tcPr>
            <w:tcW w:w="5013" w:type="dxa"/>
          </w:tcPr>
          <w:p>
            <w:pPr>
              <w:pStyle w:val="TableParagraph"/>
              <w:spacing w:before="236"/>
              <w:rPr>
                <w:sz w:val="21"/>
              </w:rPr>
            </w:pPr>
          </w:p>
          <w:p>
            <w:pPr>
              <w:pStyle w:val="TableParagraph"/>
              <w:spacing w:line="285" w:lineRule="auto"/>
              <w:ind w:left="107" w:right="97"/>
              <w:jc w:val="both"/>
              <w:rPr>
                <w:sz w:val="21"/>
              </w:rPr>
            </w:pPr>
            <w:r>
              <w:rPr>
                <w:spacing w:val="-2"/>
                <w:sz w:val="21"/>
              </w:rPr>
              <w:t>团体标准组织自身团体标准品牌的建设、宣传推广情况，如：在各类展会活动、新闻媒体及团体标准组织自有媒体、团体标准组织自有的各类大型品牌活动中对自身团体标准化工作的宣传等。</w:t>
            </w:r>
          </w:p>
        </w:tc>
        <w:tc>
          <w:tcPr>
            <w:tcW w:w="1918" w:type="dxa"/>
          </w:tcPr>
          <w:p>
            <w:pPr>
              <w:pStyle w:val="TableParagraph"/>
              <w:spacing w:line="285" w:lineRule="auto" w:before="47"/>
              <w:ind w:left="108" w:right="95"/>
              <w:jc w:val="both"/>
              <w:rPr>
                <w:rFonts w:ascii="Times New Roman" w:eastAsia="Times New Roman"/>
                <w:sz w:val="21"/>
              </w:rPr>
            </w:pPr>
            <w:r>
              <w:rPr>
                <w:rFonts w:ascii="Times New Roman" w:eastAsia="Times New Roman"/>
                <w:sz w:val="21"/>
              </w:rPr>
              <w:t>3</w:t>
            </w:r>
            <w:r>
              <w:rPr>
                <w:rFonts w:ascii="Times New Roman" w:eastAsia="Times New Roman"/>
                <w:spacing w:val="-14"/>
                <w:sz w:val="21"/>
              </w:rPr>
              <w:t> </w:t>
            </w:r>
            <w:r>
              <w:rPr>
                <w:spacing w:val="11"/>
                <w:sz w:val="21"/>
              </w:rPr>
              <w:t>年内，在全国</w:t>
            </w:r>
            <w:r>
              <w:rPr>
                <w:sz w:val="21"/>
              </w:rPr>
              <w:t>性</w:t>
            </w:r>
            <w:r>
              <w:rPr>
                <w:spacing w:val="-2"/>
                <w:sz w:val="21"/>
              </w:rPr>
              <w:t>大型活动或中央</w:t>
            </w:r>
            <w:r>
              <w:rPr>
                <w:spacing w:val="-2"/>
                <w:sz w:val="21"/>
              </w:rPr>
              <w:t>媒</w:t>
            </w:r>
            <w:r>
              <w:rPr>
                <w:spacing w:val="-2"/>
                <w:sz w:val="21"/>
              </w:rPr>
              <w:t>体上进行宣传的</w:t>
            </w:r>
            <w:r>
              <w:rPr>
                <w:spacing w:val="-2"/>
                <w:sz w:val="21"/>
              </w:rPr>
              <w:t>，</w:t>
            </w:r>
            <w:r>
              <w:rPr>
                <w:spacing w:val="-14"/>
                <w:sz w:val="21"/>
              </w:rPr>
              <w:t>得 </w:t>
            </w:r>
            <w:r>
              <w:rPr>
                <w:rFonts w:ascii="Times New Roman" w:eastAsia="Times New Roman"/>
                <w:sz w:val="21"/>
              </w:rPr>
              <w:t>1.5</w:t>
            </w:r>
            <w:r>
              <w:rPr>
                <w:rFonts w:ascii="Times New Roman" w:eastAsia="Times New Roman"/>
                <w:spacing w:val="-13"/>
                <w:sz w:val="21"/>
              </w:rPr>
              <w:t> </w:t>
            </w:r>
            <w:r>
              <w:rPr>
                <w:spacing w:val="13"/>
                <w:sz w:val="21"/>
              </w:rPr>
              <w:t>分；在省</w:t>
            </w:r>
            <w:r>
              <w:rPr>
                <w:sz w:val="21"/>
              </w:rPr>
              <w:t>部</w:t>
            </w:r>
            <w:r>
              <w:rPr>
                <w:spacing w:val="-2"/>
                <w:sz w:val="21"/>
              </w:rPr>
              <w:t>级活动或媒体上</w:t>
            </w:r>
            <w:r>
              <w:rPr>
                <w:spacing w:val="-2"/>
                <w:sz w:val="21"/>
              </w:rPr>
              <w:t>进</w:t>
            </w:r>
            <w:r>
              <w:rPr>
                <w:spacing w:val="-6"/>
                <w:sz w:val="21"/>
              </w:rPr>
              <w:t>行宣传的， 得 </w:t>
            </w:r>
            <w:r>
              <w:rPr>
                <w:rFonts w:ascii="Times New Roman" w:eastAsia="Times New Roman"/>
                <w:spacing w:val="-5"/>
                <w:sz w:val="21"/>
              </w:rPr>
              <w:t>0.5</w:t>
            </w:r>
          </w:p>
          <w:p>
            <w:pPr>
              <w:pStyle w:val="TableParagraph"/>
              <w:spacing w:line="252" w:lineRule="exact"/>
              <w:ind w:left="108"/>
              <w:jc w:val="both"/>
              <w:rPr>
                <w:sz w:val="21"/>
              </w:rPr>
            </w:pPr>
            <w:r>
              <w:rPr>
                <w:spacing w:val="-11"/>
                <w:sz w:val="21"/>
              </w:rPr>
              <w:t>分；满分 </w:t>
            </w:r>
            <w:r>
              <w:rPr>
                <w:rFonts w:ascii="Times New Roman" w:eastAsia="Times New Roman"/>
                <w:sz w:val="21"/>
              </w:rPr>
              <w:t>2</w:t>
            </w:r>
            <w:r>
              <w:rPr>
                <w:rFonts w:ascii="Times New Roman" w:eastAsia="Times New Roman"/>
                <w:spacing w:val="-12"/>
                <w:sz w:val="21"/>
              </w:rPr>
              <w:t> </w:t>
            </w:r>
            <w:r>
              <w:rPr>
                <w:spacing w:val="-5"/>
                <w:sz w:val="21"/>
              </w:rPr>
              <w:t>分。</w:t>
            </w:r>
          </w:p>
        </w:tc>
        <w:tc>
          <w:tcPr>
            <w:tcW w:w="1012" w:type="dxa"/>
          </w:tcPr>
          <w:p>
            <w:pPr>
              <w:pStyle w:val="TableParagraph"/>
              <w:rPr>
                <w:sz w:val="21"/>
              </w:rPr>
            </w:pPr>
          </w:p>
          <w:p>
            <w:pPr>
              <w:pStyle w:val="TableParagraph"/>
              <w:rPr>
                <w:sz w:val="21"/>
              </w:rPr>
            </w:pPr>
          </w:p>
          <w:p>
            <w:pPr>
              <w:pStyle w:val="TableParagraph"/>
              <w:spacing w:before="191"/>
              <w:rPr>
                <w:sz w:val="21"/>
              </w:rPr>
            </w:pPr>
          </w:p>
          <w:p>
            <w:pPr>
              <w:pStyle w:val="TableParagraph"/>
              <w:spacing w:before="1"/>
              <w:ind w:left="10"/>
              <w:jc w:val="center"/>
              <w:rPr>
                <w:rFonts w:ascii="Times New Roman"/>
                <w:sz w:val="21"/>
              </w:rPr>
            </w:pPr>
            <w:r>
              <w:rPr>
                <w:rFonts w:ascii="Times New Roman"/>
                <w:spacing w:val="-10"/>
                <w:sz w:val="21"/>
              </w:rPr>
              <w:t>2</w:t>
            </w:r>
          </w:p>
        </w:tc>
        <w:tc>
          <w:tcPr>
            <w:tcW w:w="2766" w:type="dxa"/>
          </w:tcPr>
          <w:p>
            <w:pPr>
              <w:pStyle w:val="TableParagraph"/>
              <w:rPr>
                <w:sz w:val="21"/>
              </w:rPr>
            </w:pPr>
          </w:p>
          <w:p>
            <w:pPr>
              <w:pStyle w:val="TableParagraph"/>
              <w:rPr>
                <w:sz w:val="21"/>
              </w:rPr>
            </w:pPr>
          </w:p>
          <w:p>
            <w:pPr>
              <w:pStyle w:val="TableParagraph"/>
              <w:spacing w:before="178"/>
              <w:rPr>
                <w:sz w:val="21"/>
              </w:rPr>
            </w:pPr>
          </w:p>
          <w:p>
            <w:pPr>
              <w:pStyle w:val="TableParagraph"/>
              <w:ind w:left="106"/>
              <w:rPr>
                <w:sz w:val="21"/>
              </w:rPr>
            </w:pPr>
            <w:r>
              <w:rPr>
                <w:spacing w:val="-3"/>
                <w:sz w:val="21"/>
              </w:rPr>
              <w:t>活动总结、新闻稿等。</w:t>
            </w:r>
          </w:p>
        </w:tc>
      </w:tr>
      <w:tr>
        <w:trPr>
          <w:trHeight w:val="320" w:hRule="atLeast"/>
        </w:trPr>
        <w:tc>
          <w:tcPr>
            <w:tcW w:w="14531" w:type="dxa"/>
            <w:gridSpan w:val="7"/>
          </w:tcPr>
          <w:p>
            <w:pPr>
              <w:pStyle w:val="TableParagraph"/>
              <w:spacing w:before="26"/>
              <w:ind w:left="106"/>
              <w:rPr>
                <w:sz w:val="21"/>
              </w:rPr>
            </w:pPr>
            <w:r>
              <w:rPr>
                <w:spacing w:val="-2"/>
                <w:sz w:val="21"/>
              </w:rPr>
              <w:t>本指标体系中“</w:t>
            </w:r>
            <w:r>
              <w:rPr>
                <w:rFonts w:ascii="Times New Roman" w:hAnsi="Times New Roman" w:eastAsia="Times New Roman"/>
                <w:spacing w:val="-2"/>
                <w:sz w:val="21"/>
              </w:rPr>
              <w:t>3</w:t>
            </w:r>
            <w:r>
              <w:rPr>
                <w:rFonts w:ascii="Times New Roman" w:hAnsi="Times New Roman" w:eastAsia="Times New Roman"/>
                <w:spacing w:val="2"/>
                <w:sz w:val="21"/>
              </w:rPr>
              <w:t> </w:t>
            </w:r>
            <w:r>
              <w:rPr>
                <w:spacing w:val="-6"/>
                <w:sz w:val="21"/>
              </w:rPr>
              <w:t>年内”是指开展评价工作时前 </w:t>
            </w:r>
            <w:r>
              <w:rPr>
                <w:rFonts w:ascii="Times New Roman" w:hAnsi="Times New Roman" w:eastAsia="Times New Roman"/>
                <w:spacing w:val="-2"/>
                <w:sz w:val="21"/>
              </w:rPr>
              <w:t>3</w:t>
            </w:r>
            <w:r>
              <w:rPr>
                <w:rFonts w:ascii="Times New Roman" w:hAnsi="Times New Roman" w:eastAsia="Times New Roman"/>
                <w:spacing w:val="3"/>
                <w:sz w:val="21"/>
              </w:rPr>
              <w:t> </w:t>
            </w:r>
            <w:r>
              <w:rPr>
                <w:spacing w:val="-3"/>
                <w:sz w:val="21"/>
              </w:rPr>
              <w:t>年相关业绩情况。</w:t>
            </w:r>
          </w:p>
        </w:tc>
      </w:tr>
    </w:tbl>
    <w:p>
      <w:pPr>
        <w:pStyle w:val="TableParagraph"/>
        <w:spacing w:after="0"/>
        <w:rPr>
          <w:sz w:val="21"/>
        </w:rPr>
        <w:sectPr>
          <w:pgSz w:w="16840" w:h="11910" w:orient="landscape"/>
          <w:pgMar w:header="0" w:footer="1314" w:top="1340" w:bottom="1500" w:left="1133" w:right="1133"/>
        </w:sectPr>
      </w:pPr>
    </w:p>
    <w:p>
      <w:pPr>
        <w:pStyle w:val="BodyText"/>
        <w:spacing w:before="7"/>
        <w:rPr>
          <w:sz w:val="15"/>
        </w:rPr>
      </w:pPr>
    </w:p>
    <w:p>
      <w:pPr>
        <w:pStyle w:val="BodyText"/>
        <w:spacing w:after="0"/>
        <w:rPr>
          <w:sz w:val="15"/>
        </w:rPr>
        <w:sectPr>
          <w:footerReference w:type="default" r:id="rId7"/>
          <w:pgSz w:w="11910" w:h="16840"/>
          <w:pgMar w:header="0" w:footer="0" w:top="1920" w:bottom="280" w:left="1700" w:right="1700"/>
        </w:sectPr>
      </w:pPr>
    </w:p>
    <w:p>
      <w:pPr>
        <w:pStyle w:val="BodyText"/>
      </w:pPr>
      <w:r>
        <w:rPr/>
        <mc:AlternateContent>
          <mc:Choice Requires="wps">
            <w:drawing>
              <wp:anchor distT="0" distB="0" distL="0" distR="0" allowOverlap="1" layoutInCell="1" locked="0" behindDoc="0" simplePos="0" relativeHeight="15728640">
                <wp:simplePos x="0" y="0"/>
                <wp:positionH relativeFrom="page">
                  <wp:posOffset>935989</wp:posOffset>
                </wp:positionH>
                <wp:positionV relativeFrom="page">
                  <wp:posOffset>9124315</wp:posOffset>
                </wp:positionV>
                <wp:extent cx="5688330" cy="184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688330" cy="18415"/>
                        </a:xfrm>
                        <a:custGeom>
                          <a:avLst/>
                          <a:gdLst/>
                          <a:ahLst/>
                          <a:cxnLst/>
                          <a:rect l="l" t="t" r="r" b="b"/>
                          <a:pathLst>
                            <a:path w="5688330" h="18415">
                              <a:moveTo>
                                <a:pt x="5688330" y="18288"/>
                              </a:moveTo>
                              <a:lnTo>
                                <a:pt x="0" y="18288"/>
                              </a:lnTo>
                              <a:lnTo>
                                <a:pt x="0" y="0"/>
                              </a:lnTo>
                              <a:lnTo>
                                <a:pt x="5688330" y="0"/>
                              </a:lnTo>
                              <a:lnTo>
                                <a:pt x="5688330"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3.699997pt;margin-top:718.450012pt;width:447.9pt;height:1.44pt;mso-position-horizontal-relative:page;mso-position-vertical-relative:page;z-index:15728640" id="docshape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935989</wp:posOffset>
                </wp:positionH>
                <wp:positionV relativeFrom="page">
                  <wp:posOffset>9485630</wp:posOffset>
                </wp:positionV>
                <wp:extent cx="5688330" cy="184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688330" cy="18415"/>
                        </a:xfrm>
                        <a:custGeom>
                          <a:avLst/>
                          <a:gdLst/>
                          <a:ahLst/>
                          <a:cxnLst/>
                          <a:rect l="l" t="t" r="r" b="b"/>
                          <a:pathLst>
                            <a:path w="5688330" h="18415">
                              <a:moveTo>
                                <a:pt x="5688330" y="18288"/>
                              </a:moveTo>
                              <a:lnTo>
                                <a:pt x="0" y="18288"/>
                              </a:lnTo>
                              <a:lnTo>
                                <a:pt x="0" y="0"/>
                              </a:lnTo>
                              <a:lnTo>
                                <a:pt x="5688330" y="0"/>
                              </a:lnTo>
                              <a:lnTo>
                                <a:pt x="5688330"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3.699997pt;margin-top:746.900024pt;width:447.9pt;height:1.44pt;mso-position-horizontal-relative:page;mso-position-vertical-relative:page;z-index:15729152" id="docshape4" filled="true" fillcolor="#000000"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4"/>
      </w:pPr>
    </w:p>
    <w:p>
      <w:pPr>
        <w:pStyle w:val="BodyText"/>
        <w:tabs>
          <w:tab w:pos="5792" w:val="left" w:leader="none"/>
        </w:tabs>
        <w:ind w:left="54"/>
      </w:pPr>
      <w:r>
        <w:rPr>
          <w:spacing w:val="-2"/>
        </w:rPr>
        <w:t>国家标准化管理委员会秘书</w:t>
      </w:r>
      <w:r>
        <w:rPr>
          <w:spacing w:val="-10"/>
        </w:rPr>
        <w:t>处</w:t>
      </w:r>
      <w:r>
        <w:rPr/>
        <w:tab/>
      </w:r>
      <w:r>
        <w:rPr>
          <w:rFonts w:ascii="Times New Roman" w:eastAsia="Times New Roman"/>
        </w:rPr>
        <w:t>2024</w:t>
      </w:r>
      <w:r>
        <w:rPr>
          <w:rFonts w:ascii="Times New Roman" w:eastAsia="Times New Roman"/>
          <w:spacing w:val="-7"/>
        </w:rPr>
        <w:t> </w:t>
      </w:r>
      <w:r>
        <w:rPr/>
        <w:t>年</w:t>
      </w:r>
      <w:r>
        <w:rPr>
          <w:spacing w:val="-71"/>
        </w:rPr>
        <w:t> </w:t>
      </w:r>
      <w:r>
        <w:rPr>
          <w:rFonts w:ascii="Times New Roman" w:eastAsia="Times New Roman"/>
        </w:rPr>
        <w:t>8</w:t>
      </w:r>
      <w:r>
        <w:rPr>
          <w:rFonts w:ascii="Times New Roman" w:eastAsia="Times New Roman"/>
          <w:spacing w:val="-3"/>
        </w:rPr>
        <w:t> </w:t>
      </w:r>
      <w:r>
        <w:rPr/>
        <w:t>月</w:t>
      </w:r>
      <w:r>
        <w:rPr>
          <w:spacing w:val="-71"/>
        </w:rPr>
        <w:t> </w:t>
      </w:r>
      <w:r>
        <w:rPr>
          <w:rFonts w:ascii="Times New Roman" w:eastAsia="Times New Roman"/>
        </w:rPr>
        <w:t>8</w:t>
      </w:r>
      <w:r>
        <w:rPr>
          <w:rFonts w:ascii="Times New Roman" w:eastAsia="Times New Roman"/>
          <w:spacing w:val="-1"/>
        </w:rPr>
        <w:t> </w:t>
      </w:r>
      <w:r>
        <w:rPr/>
        <w:t>日印</w:t>
      </w:r>
      <w:r>
        <w:rPr>
          <w:spacing w:val="-10"/>
        </w:rPr>
        <w:t>发</w:t>
      </w:r>
    </w:p>
    <w:sectPr>
      <w:footerReference w:type="even" r:id="rId8"/>
      <w:pgSz w:w="11910" w:h="16840"/>
      <w:pgMar w:header="0" w:footer="0" w:top="192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33920">
              <wp:simplePos x="0" y="0"/>
              <wp:positionH relativeFrom="page">
                <wp:posOffset>1122680</wp:posOffset>
              </wp:positionH>
              <wp:positionV relativeFrom="page">
                <wp:posOffset>6585911</wp:posOffset>
              </wp:positionV>
              <wp:extent cx="737235" cy="2057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7235" cy="205740"/>
                      </a:xfrm>
                      <a:prstGeom prst="rect">
                        <a:avLst/>
                      </a:prstGeom>
                    </wps:spPr>
                    <wps:txbx>
                      <w:txbxContent>
                        <w:p>
                          <w:pPr>
                            <w:pStyle w:val="BodyText"/>
                            <w:spacing w:line="323" w:lineRule="exact"/>
                            <w:ind w:left="20"/>
                          </w:pPr>
                          <w:r>
                            <w:rPr/>
                            <w:t>—</w:t>
                          </w:r>
                          <w:r>
                            <w:rPr>
                              <w:spacing w:val="-1"/>
                            </w:rPr>
                            <w:t> </w:t>
                          </w:r>
                          <w:r>
                            <w:rPr/>
                            <w:fldChar w:fldCharType="begin"/>
                          </w:r>
                          <w:r>
                            <w:rPr/>
                            <w:instrText> PAGE </w:instrText>
                          </w:r>
                          <w:r>
                            <w:rPr/>
                            <w:fldChar w:fldCharType="separate"/>
                          </w:r>
                          <w:r>
                            <w:rPr/>
                            <w:t>10</w:t>
                          </w:r>
                          <w:r>
                            <w:rPr/>
                            <w:fldChar w:fldCharType="end"/>
                          </w:r>
                          <w:r>
                            <w:rPr/>
                            <w:t> </w:t>
                          </w:r>
                          <w:r>
                            <w:rPr>
                              <w:spacing w:val="-1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8.400002pt;margin-top:518.575745pt;width:58.05pt;height:16.2pt;mso-position-horizontal-relative:page;mso-position-vertical-relative:page;z-index:-17282560" type="#_x0000_t202" id="docshape1" filled="false" stroked="false">
              <v:textbox inset="0,0,0,0">
                <w:txbxContent>
                  <w:p>
                    <w:pPr>
                      <w:pStyle w:val="BodyText"/>
                      <w:spacing w:line="323" w:lineRule="exact"/>
                      <w:ind w:left="20"/>
                    </w:pPr>
                    <w:r>
                      <w:rPr/>
                      <w:t>—</w:t>
                    </w:r>
                    <w:r>
                      <w:rPr>
                        <w:spacing w:val="-1"/>
                      </w:rPr>
                      <w:t> </w:t>
                    </w:r>
                    <w:r>
                      <w:rPr/>
                      <w:fldChar w:fldCharType="begin"/>
                    </w:r>
                    <w:r>
                      <w:rPr/>
                      <w:instrText> PAGE </w:instrText>
                    </w:r>
                    <w:r>
                      <w:rPr/>
                      <w:fldChar w:fldCharType="separate"/>
                    </w:r>
                    <w:r>
                      <w:rPr/>
                      <w:t>10</w:t>
                    </w:r>
                    <w:r>
                      <w:rPr/>
                      <w:fldChar w:fldCharType="end"/>
                    </w:r>
                    <w:r>
                      <w:rPr/>
                      <w:t> </w:t>
                    </w:r>
                    <w:r>
                      <w:rPr>
                        <w:spacing w:val="-10"/>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34432">
              <wp:simplePos x="0" y="0"/>
              <wp:positionH relativeFrom="page">
                <wp:posOffset>8832595</wp:posOffset>
              </wp:positionH>
              <wp:positionV relativeFrom="page">
                <wp:posOffset>6585911</wp:posOffset>
              </wp:positionV>
              <wp:extent cx="737235" cy="2057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37235" cy="205740"/>
                      </a:xfrm>
                      <a:prstGeom prst="rect">
                        <a:avLst/>
                      </a:prstGeom>
                    </wps:spPr>
                    <wps:txbx>
                      <w:txbxContent>
                        <w:p>
                          <w:pPr>
                            <w:pStyle w:val="BodyText"/>
                            <w:spacing w:line="323" w:lineRule="exact"/>
                            <w:ind w:left="20"/>
                          </w:pPr>
                          <w:r>
                            <w:rPr/>
                            <w:t>—</w:t>
                          </w:r>
                          <w:r>
                            <w:rPr>
                              <w:spacing w:val="-1"/>
                            </w:rPr>
                            <w:t> </w:t>
                          </w:r>
                          <w:r>
                            <w:rPr/>
                            <w:fldChar w:fldCharType="begin"/>
                          </w:r>
                          <w:r>
                            <w:rPr/>
                            <w:instrText> PAGE </w:instrText>
                          </w:r>
                          <w:r>
                            <w:rPr/>
                            <w:fldChar w:fldCharType="separate"/>
                          </w:r>
                          <w:r>
                            <w:rPr/>
                            <w:t>11</w:t>
                          </w:r>
                          <w:r>
                            <w:rPr/>
                            <w:fldChar w:fldCharType="end"/>
                          </w:r>
                          <w:r>
                            <w:rPr/>
                            <w:t> </w:t>
                          </w:r>
                          <w:r>
                            <w:rPr>
                              <w:spacing w:val="-10"/>
                            </w:rPr>
                            <w:t>—</w:t>
                          </w:r>
                        </w:p>
                      </w:txbxContent>
                    </wps:txbx>
                    <wps:bodyPr wrap="square" lIns="0" tIns="0" rIns="0" bIns="0" rtlCol="0">
                      <a:noAutofit/>
                    </wps:bodyPr>
                  </wps:wsp>
                </a:graphicData>
              </a:graphic>
            </wp:anchor>
          </w:drawing>
        </mc:Choice>
        <mc:Fallback>
          <w:pict>
            <v:shape style="position:absolute;margin-left:695.47998pt;margin-top:518.575745pt;width:58.05pt;height:16.2pt;mso-position-horizontal-relative:page;mso-position-vertical-relative:page;z-index:-17282048" type="#_x0000_t202" id="docshape2" filled="false" stroked="false">
              <v:textbox inset="0,0,0,0">
                <w:txbxContent>
                  <w:p>
                    <w:pPr>
                      <w:pStyle w:val="BodyText"/>
                      <w:spacing w:line="323" w:lineRule="exact"/>
                      <w:ind w:left="20"/>
                    </w:pPr>
                    <w:r>
                      <w:rPr/>
                      <w:t>—</w:t>
                    </w:r>
                    <w:r>
                      <w:rPr>
                        <w:spacing w:val="-1"/>
                      </w:rPr>
                      <w:t> </w:t>
                    </w:r>
                    <w:r>
                      <w:rPr/>
                      <w:fldChar w:fldCharType="begin"/>
                    </w:r>
                    <w:r>
                      <w:rPr/>
                      <w:instrText> PAGE </w:instrText>
                    </w:r>
                    <w:r>
                      <w:rPr/>
                      <w:fldChar w:fldCharType="separate"/>
                    </w:r>
                    <w:r>
                      <w:rPr/>
                      <w:t>11</w:t>
                    </w:r>
                    <w:r>
                      <w:rPr/>
                      <w:fldChar w:fldCharType="end"/>
                    </w:r>
                    <w:r>
                      <w:rPr/>
                      <w:t> </w:t>
                    </w:r>
                    <w:r>
                      <w:rPr>
                        <w:spacing w:val="-10"/>
                      </w:rPr>
                      <w:t>—</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07" w:hanging="269"/>
        <w:jc w:val="left"/>
      </w:pPr>
      <w:rPr>
        <w:rFonts w:hint="default" w:ascii="Times New Roman" w:hAnsi="Times New Roman" w:eastAsia="Times New Roman" w:cs="Times New Roman"/>
        <w:b w:val="0"/>
        <w:bCs w:val="0"/>
        <w:i w:val="0"/>
        <w:iCs w:val="0"/>
        <w:spacing w:val="-2"/>
        <w:w w:val="99"/>
        <w:sz w:val="21"/>
        <w:szCs w:val="21"/>
        <w:lang w:val="en-US" w:eastAsia="zh-CN" w:bidi="ar-SA"/>
      </w:rPr>
    </w:lvl>
    <w:lvl w:ilvl="1">
      <w:start w:val="0"/>
      <w:numFmt w:val="bullet"/>
      <w:lvlText w:val="•"/>
      <w:lvlJc w:val="left"/>
      <w:pPr>
        <w:ind w:left="590" w:hanging="269"/>
      </w:pPr>
      <w:rPr>
        <w:rFonts w:hint="default"/>
        <w:lang w:val="en-US" w:eastAsia="zh-CN" w:bidi="ar-SA"/>
      </w:rPr>
    </w:lvl>
    <w:lvl w:ilvl="2">
      <w:start w:val="0"/>
      <w:numFmt w:val="bullet"/>
      <w:lvlText w:val="•"/>
      <w:lvlJc w:val="left"/>
      <w:pPr>
        <w:ind w:left="1080" w:hanging="269"/>
      </w:pPr>
      <w:rPr>
        <w:rFonts w:hint="default"/>
        <w:lang w:val="en-US" w:eastAsia="zh-CN" w:bidi="ar-SA"/>
      </w:rPr>
    </w:lvl>
    <w:lvl w:ilvl="3">
      <w:start w:val="0"/>
      <w:numFmt w:val="bullet"/>
      <w:lvlText w:val="•"/>
      <w:lvlJc w:val="left"/>
      <w:pPr>
        <w:ind w:left="1570" w:hanging="269"/>
      </w:pPr>
      <w:rPr>
        <w:rFonts w:hint="default"/>
        <w:lang w:val="en-US" w:eastAsia="zh-CN" w:bidi="ar-SA"/>
      </w:rPr>
    </w:lvl>
    <w:lvl w:ilvl="4">
      <w:start w:val="0"/>
      <w:numFmt w:val="bullet"/>
      <w:lvlText w:val="•"/>
      <w:lvlJc w:val="left"/>
      <w:pPr>
        <w:ind w:left="2061" w:hanging="269"/>
      </w:pPr>
      <w:rPr>
        <w:rFonts w:hint="default"/>
        <w:lang w:val="en-US" w:eastAsia="zh-CN" w:bidi="ar-SA"/>
      </w:rPr>
    </w:lvl>
    <w:lvl w:ilvl="5">
      <w:start w:val="0"/>
      <w:numFmt w:val="bullet"/>
      <w:lvlText w:val="•"/>
      <w:lvlJc w:val="left"/>
      <w:pPr>
        <w:ind w:left="2551" w:hanging="269"/>
      </w:pPr>
      <w:rPr>
        <w:rFonts w:hint="default"/>
        <w:lang w:val="en-US" w:eastAsia="zh-CN" w:bidi="ar-SA"/>
      </w:rPr>
    </w:lvl>
    <w:lvl w:ilvl="6">
      <w:start w:val="0"/>
      <w:numFmt w:val="bullet"/>
      <w:lvlText w:val="•"/>
      <w:lvlJc w:val="left"/>
      <w:pPr>
        <w:ind w:left="3041" w:hanging="269"/>
      </w:pPr>
      <w:rPr>
        <w:rFonts w:hint="default"/>
        <w:lang w:val="en-US" w:eastAsia="zh-CN" w:bidi="ar-SA"/>
      </w:rPr>
    </w:lvl>
    <w:lvl w:ilvl="7">
      <w:start w:val="0"/>
      <w:numFmt w:val="bullet"/>
      <w:lvlText w:val="•"/>
      <w:lvlJc w:val="left"/>
      <w:pPr>
        <w:ind w:left="3532" w:hanging="269"/>
      </w:pPr>
      <w:rPr>
        <w:rFonts w:hint="default"/>
        <w:lang w:val="en-US" w:eastAsia="zh-CN" w:bidi="ar-SA"/>
      </w:rPr>
    </w:lvl>
    <w:lvl w:ilvl="8">
      <w:start w:val="0"/>
      <w:numFmt w:val="bullet"/>
      <w:lvlText w:val="•"/>
      <w:lvlJc w:val="left"/>
      <w:pPr>
        <w:ind w:left="4022" w:hanging="269"/>
      </w:pPr>
      <w:rPr>
        <w:rFonts w:hint="default"/>
        <w:lang w:val="en-US" w:eastAsia="zh-CN" w:bidi="ar-SA"/>
      </w:rPr>
    </w:lvl>
  </w:abstractNum>
  <w:abstractNum w:abstractNumId="6">
    <w:multiLevelType w:val="hybridMultilevel"/>
    <w:lvl w:ilvl="0">
      <w:start w:val="1"/>
      <w:numFmt w:val="decimal"/>
      <w:lvlText w:val="%1."/>
      <w:lvlJc w:val="left"/>
      <w:pPr>
        <w:ind w:left="106" w:hanging="264"/>
        <w:jc w:val="left"/>
      </w:pPr>
      <w:rPr>
        <w:rFonts w:hint="default" w:ascii="Times New Roman" w:hAnsi="Times New Roman" w:eastAsia="Times New Roman" w:cs="Times New Roman"/>
        <w:b w:val="0"/>
        <w:bCs w:val="0"/>
        <w:i w:val="0"/>
        <w:iCs w:val="0"/>
        <w:spacing w:val="-2"/>
        <w:w w:val="99"/>
        <w:sz w:val="21"/>
        <w:szCs w:val="21"/>
        <w:lang w:val="en-US" w:eastAsia="zh-CN" w:bidi="ar-SA"/>
      </w:rPr>
    </w:lvl>
    <w:lvl w:ilvl="1">
      <w:start w:val="0"/>
      <w:numFmt w:val="bullet"/>
      <w:lvlText w:val="•"/>
      <w:lvlJc w:val="left"/>
      <w:pPr>
        <w:ind w:left="365" w:hanging="264"/>
      </w:pPr>
      <w:rPr>
        <w:rFonts w:hint="default"/>
        <w:lang w:val="en-US" w:eastAsia="zh-CN" w:bidi="ar-SA"/>
      </w:rPr>
    </w:lvl>
    <w:lvl w:ilvl="2">
      <w:start w:val="0"/>
      <w:numFmt w:val="bullet"/>
      <w:lvlText w:val="•"/>
      <w:lvlJc w:val="left"/>
      <w:pPr>
        <w:ind w:left="631" w:hanging="264"/>
      </w:pPr>
      <w:rPr>
        <w:rFonts w:hint="default"/>
        <w:lang w:val="en-US" w:eastAsia="zh-CN" w:bidi="ar-SA"/>
      </w:rPr>
    </w:lvl>
    <w:lvl w:ilvl="3">
      <w:start w:val="0"/>
      <w:numFmt w:val="bullet"/>
      <w:lvlText w:val="•"/>
      <w:lvlJc w:val="left"/>
      <w:pPr>
        <w:ind w:left="896" w:hanging="264"/>
      </w:pPr>
      <w:rPr>
        <w:rFonts w:hint="default"/>
        <w:lang w:val="en-US" w:eastAsia="zh-CN" w:bidi="ar-SA"/>
      </w:rPr>
    </w:lvl>
    <w:lvl w:ilvl="4">
      <w:start w:val="0"/>
      <w:numFmt w:val="bullet"/>
      <w:lvlText w:val="•"/>
      <w:lvlJc w:val="left"/>
      <w:pPr>
        <w:ind w:left="1162" w:hanging="264"/>
      </w:pPr>
      <w:rPr>
        <w:rFonts w:hint="default"/>
        <w:lang w:val="en-US" w:eastAsia="zh-CN" w:bidi="ar-SA"/>
      </w:rPr>
    </w:lvl>
    <w:lvl w:ilvl="5">
      <w:start w:val="0"/>
      <w:numFmt w:val="bullet"/>
      <w:lvlText w:val="•"/>
      <w:lvlJc w:val="left"/>
      <w:pPr>
        <w:ind w:left="1428" w:hanging="264"/>
      </w:pPr>
      <w:rPr>
        <w:rFonts w:hint="default"/>
        <w:lang w:val="en-US" w:eastAsia="zh-CN" w:bidi="ar-SA"/>
      </w:rPr>
    </w:lvl>
    <w:lvl w:ilvl="6">
      <w:start w:val="0"/>
      <w:numFmt w:val="bullet"/>
      <w:lvlText w:val="•"/>
      <w:lvlJc w:val="left"/>
      <w:pPr>
        <w:ind w:left="1693" w:hanging="264"/>
      </w:pPr>
      <w:rPr>
        <w:rFonts w:hint="default"/>
        <w:lang w:val="en-US" w:eastAsia="zh-CN" w:bidi="ar-SA"/>
      </w:rPr>
    </w:lvl>
    <w:lvl w:ilvl="7">
      <w:start w:val="0"/>
      <w:numFmt w:val="bullet"/>
      <w:lvlText w:val="•"/>
      <w:lvlJc w:val="left"/>
      <w:pPr>
        <w:ind w:left="1959" w:hanging="264"/>
      </w:pPr>
      <w:rPr>
        <w:rFonts w:hint="default"/>
        <w:lang w:val="en-US" w:eastAsia="zh-CN" w:bidi="ar-SA"/>
      </w:rPr>
    </w:lvl>
    <w:lvl w:ilvl="8">
      <w:start w:val="0"/>
      <w:numFmt w:val="bullet"/>
      <w:lvlText w:val="•"/>
      <w:lvlJc w:val="left"/>
      <w:pPr>
        <w:ind w:left="2224" w:hanging="264"/>
      </w:pPr>
      <w:rPr>
        <w:rFonts w:hint="default"/>
        <w:lang w:val="en-US" w:eastAsia="zh-CN" w:bidi="ar-SA"/>
      </w:rPr>
    </w:lvl>
  </w:abstractNum>
  <w:abstractNum w:abstractNumId="5">
    <w:multiLevelType w:val="hybridMultilevel"/>
    <w:lvl w:ilvl="0">
      <w:start w:val="1"/>
      <w:numFmt w:val="decimal"/>
      <w:lvlText w:val="%1."/>
      <w:lvlJc w:val="left"/>
      <w:pPr>
        <w:ind w:left="107" w:hanging="269"/>
        <w:jc w:val="left"/>
      </w:pPr>
      <w:rPr>
        <w:rFonts w:hint="default" w:ascii="Times New Roman" w:hAnsi="Times New Roman" w:eastAsia="Times New Roman" w:cs="Times New Roman"/>
        <w:b w:val="0"/>
        <w:bCs w:val="0"/>
        <w:i w:val="0"/>
        <w:iCs w:val="0"/>
        <w:spacing w:val="-2"/>
        <w:w w:val="99"/>
        <w:sz w:val="21"/>
        <w:szCs w:val="21"/>
        <w:lang w:val="en-US" w:eastAsia="zh-CN" w:bidi="ar-SA"/>
      </w:rPr>
    </w:lvl>
    <w:lvl w:ilvl="1">
      <w:start w:val="0"/>
      <w:numFmt w:val="bullet"/>
      <w:lvlText w:val="•"/>
      <w:lvlJc w:val="left"/>
      <w:pPr>
        <w:ind w:left="590" w:hanging="269"/>
      </w:pPr>
      <w:rPr>
        <w:rFonts w:hint="default"/>
        <w:lang w:val="en-US" w:eastAsia="zh-CN" w:bidi="ar-SA"/>
      </w:rPr>
    </w:lvl>
    <w:lvl w:ilvl="2">
      <w:start w:val="0"/>
      <w:numFmt w:val="bullet"/>
      <w:lvlText w:val="•"/>
      <w:lvlJc w:val="left"/>
      <w:pPr>
        <w:ind w:left="1080" w:hanging="269"/>
      </w:pPr>
      <w:rPr>
        <w:rFonts w:hint="default"/>
        <w:lang w:val="en-US" w:eastAsia="zh-CN" w:bidi="ar-SA"/>
      </w:rPr>
    </w:lvl>
    <w:lvl w:ilvl="3">
      <w:start w:val="0"/>
      <w:numFmt w:val="bullet"/>
      <w:lvlText w:val="•"/>
      <w:lvlJc w:val="left"/>
      <w:pPr>
        <w:ind w:left="1570" w:hanging="269"/>
      </w:pPr>
      <w:rPr>
        <w:rFonts w:hint="default"/>
        <w:lang w:val="en-US" w:eastAsia="zh-CN" w:bidi="ar-SA"/>
      </w:rPr>
    </w:lvl>
    <w:lvl w:ilvl="4">
      <w:start w:val="0"/>
      <w:numFmt w:val="bullet"/>
      <w:lvlText w:val="•"/>
      <w:lvlJc w:val="left"/>
      <w:pPr>
        <w:ind w:left="2061" w:hanging="269"/>
      </w:pPr>
      <w:rPr>
        <w:rFonts w:hint="default"/>
        <w:lang w:val="en-US" w:eastAsia="zh-CN" w:bidi="ar-SA"/>
      </w:rPr>
    </w:lvl>
    <w:lvl w:ilvl="5">
      <w:start w:val="0"/>
      <w:numFmt w:val="bullet"/>
      <w:lvlText w:val="•"/>
      <w:lvlJc w:val="left"/>
      <w:pPr>
        <w:ind w:left="2551" w:hanging="269"/>
      </w:pPr>
      <w:rPr>
        <w:rFonts w:hint="default"/>
        <w:lang w:val="en-US" w:eastAsia="zh-CN" w:bidi="ar-SA"/>
      </w:rPr>
    </w:lvl>
    <w:lvl w:ilvl="6">
      <w:start w:val="0"/>
      <w:numFmt w:val="bullet"/>
      <w:lvlText w:val="•"/>
      <w:lvlJc w:val="left"/>
      <w:pPr>
        <w:ind w:left="3041" w:hanging="269"/>
      </w:pPr>
      <w:rPr>
        <w:rFonts w:hint="default"/>
        <w:lang w:val="en-US" w:eastAsia="zh-CN" w:bidi="ar-SA"/>
      </w:rPr>
    </w:lvl>
    <w:lvl w:ilvl="7">
      <w:start w:val="0"/>
      <w:numFmt w:val="bullet"/>
      <w:lvlText w:val="•"/>
      <w:lvlJc w:val="left"/>
      <w:pPr>
        <w:ind w:left="3532" w:hanging="269"/>
      </w:pPr>
      <w:rPr>
        <w:rFonts w:hint="default"/>
        <w:lang w:val="en-US" w:eastAsia="zh-CN" w:bidi="ar-SA"/>
      </w:rPr>
    </w:lvl>
    <w:lvl w:ilvl="8">
      <w:start w:val="0"/>
      <w:numFmt w:val="bullet"/>
      <w:lvlText w:val="•"/>
      <w:lvlJc w:val="left"/>
      <w:pPr>
        <w:ind w:left="4022" w:hanging="269"/>
      </w:pPr>
      <w:rPr>
        <w:rFonts w:hint="default"/>
        <w:lang w:val="en-US" w:eastAsia="zh-CN" w:bidi="ar-SA"/>
      </w:rPr>
    </w:lvl>
  </w:abstractNum>
  <w:abstractNum w:abstractNumId="4">
    <w:multiLevelType w:val="hybridMultilevel"/>
    <w:lvl w:ilvl="0">
      <w:start w:val="1"/>
      <w:numFmt w:val="decimal"/>
      <w:lvlText w:val="%1."/>
      <w:lvlJc w:val="left"/>
      <w:pPr>
        <w:ind w:left="107" w:hanging="269"/>
        <w:jc w:val="left"/>
      </w:pPr>
      <w:rPr>
        <w:rFonts w:hint="default" w:ascii="Times New Roman" w:hAnsi="Times New Roman" w:eastAsia="Times New Roman" w:cs="Times New Roman"/>
        <w:b w:val="0"/>
        <w:bCs w:val="0"/>
        <w:i w:val="0"/>
        <w:iCs w:val="0"/>
        <w:spacing w:val="-2"/>
        <w:w w:val="99"/>
        <w:sz w:val="21"/>
        <w:szCs w:val="21"/>
        <w:lang w:val="en-US" w:eastAsia="zh-CN" w:bidi="ar-SA"/>
      </w:rPr>
    </w:lvl>
    <w:lvl w:ilvl="1">
      <w:start w:val="0"/>
      <w:numFmt w:val="bullet"/>
      <w:lvlText w:val="•"/>
      <w:lvlJc w:val="left"/>
      <w:pPr>
        <w:ind w:left="590" w:hanging="269"/>
      </w:pPr>
      <w:rPr>
        <w:rFonts w:hint="default"/>
        <w:lang w:val="en-US" w:eastAsia="zh-CN" w:bidi="ar-SA"/>
      </w:rPr>
    </w:lvl>
    <w:lvl w:ilvl="2">
      <w:start w:val="0"/>
      <w:numFmt w:val="bullet"/>
      <w:lvlText w:val="•"/>
      <w:lvlJc w:val="left"/>
      <w:pPr>
        <w:ind w:left="1080" w:hanging="269"/>
      </w:pPr>
      <w:rPr>
        <w:rFonts w:hint="default"/>
        <w:lang w:val="en-US" w:eastAsia="zh-CN" w:bidi="ar-SA"/>
      </w:rPr>
    </w:lvl>
    <w:lvl w:ilvl="3">
      <w:start w:val="0"/>
      <w:numFmt w:val="bullet"/>
      <w:lvlText w:val="•"/>
      <w:lvlJc w:val="left"/>
      <w:pPr>
        <w:ind w:left="1570" w:hanging="269"/>
      </w:pPr>
      <w:rPr>
        <w:rFonts w:hint="default"/>
        <w:lang w:val="en-US" w:eastAsia="zh-CN" w:bidi="ar-SA"/>
      </w:rPr>
    </w:lvl>
    <w:lvl w:ilvl="4">
      <w:start w:val="0"/>
      <w:numFmt w:val="bullet"/>
      <w:lvlText w:val="•"/>
      <w:lvlJc w:val="left"/>
      <w:pPr>
        <w:ind w:left="2061" w:hanging="269"/>
      </w:pPr>
      <w:rPr>
        <w:rFonts w:hint="default"/>
        <w:lang w:val="en-US" w:eastAsia="zh-CN" w:bidi="ar-SA"/>
      </w:rPr>
    </w:lvl>
    <w:lvl w:ilvl="5">
      <w:start w:val="0"/>
      <w:numFmt w:val="bullet"/>
      <w:lvlText w:val="•"/>
      <w:lvlJc w:val="left"/>
      <w:pPr>
        <w:ind w:left="2551" w:hanging="269"/>
      </w:pPr>
      <w:rPr>
        <w:rFonts w:hint="default"/>
        <w:lang w:val="en-US" w:eastAsia="zh-CN" w:bidi="ar-SA"/>
      </w:rPr>
    </w:lvl>
    <w:lvl w:ilvl="6">
      <w:start w:val="0"/>
      <w:numFmt w:val="bullet"/>
      <w:lvlText w:val="•"/>
      <w:lvlJc w:val="left"/>
      <w:pPr>
        <w:ind w:left="3041" w:hanging="269"/>
      </w:pPr>
      <w:rPr>
        <w:rFonts w:hint="default"/>
        <w:lang w:val="en-US" w:eastAsia="zh-CN" w:bidi="ar-SA"/>
      </w:rPr>
    </w:lvl>
    <w:lvl w:ilvl="7">
      <w:start w:val="0"/>
      <w:numFmt w:val="bullet"/>
      <w:lvlText w:val="•"/>
      <w:lvlJc w:val="left"/>
      <w:pPr>
        <w:ind w:left="3532" w:hanging="269"/>
      </w:pPr>
      <w:rPr>
        <w:rFonts w:hint="default"/>
        <w:lang w:val="en-US" w:eastAsia="zh-CN" w:bidi="ar-SA"/>
      </w:rPr>
    </w:lvl>
    <w:lvl w:ilvl="8">
      <w:start w:val="0"/>
      <w:numFmt w:val="bullet"/>
      <w:lvlText w:val="•"/>
      <w:lvlJc w:val="left"/>
      <w:pPr>
        <w:ind w:left="4022" w:hanging="269"/>
      </w:pPr>
      <w:rPr>
        <w:rFonts w:hint="default"/>
        <w:lang w:val="en-US" w:eastAsia="zh-CN" w:bidi="ar-SA"/>
      </w:rPr>
    </w:lvl>
  </w:abstractNum>
  <w:abstractNum w:abstractNumId="3">
    <w:multiLevelType w:val="hybridMultilevel"/>
    <w:lvl w:ilvl="0">
      <w:start w:val="1"/>
      <w:numFmt w:val="decimal"/>
      <w:lvlText w:val="%1."/>
      <w:lvlJc w:val="left"/>
      <w:pPr>
        <w:ind w:left="107" w:hanging="269"/>
        <w:jc w:val="left"/>
      </w:pPr>
      <w:rPr>
        <w:rFonts w:hint="default" w:ascii="Times New Roman" w:hAnsi="Times New Roman" w:eastAsia="Times New Roman" w:cs="Times New Roman"/>
        <w:b w:val="0"/>
        <w:bCs w:val="0"/>
        <w:i w:val="0"/>
        <w:iCs w:val="0"/>
        <w:spacing w:val="-2"/>
        <w:w w:val="99"/>
        <w:sz w:val="21"/>
        <w:szCs w:val="21"/>
        <w:lang w:val="en-US" w:eastAsia="zh-CN" w:bidi="ar-SA"/>
      </w:rPr>
    </w:lvl>
    <w:lvl w:ilvl="1">
      <w:start w:val="0"/>
      <w:numFmt w:val="bullet"/>
      <w:lvlText w:val="•"/>
      <w:lvlJc w:val="left"/>
      <w:pPr>
        <w:ind w:left="590" w:hanging="269"/>
      </w:pPr>
      <w:rPr>
        <w:rFonts w:hint="default"/>
        <w:lang w:val="en-US" w:eastAsia="zh-CN" w:bidi="ar-SA"/>
      </w:rPr>
    </w:lvl>
    <w:lvl w:ilvl="2">
      <w:start w:val="0"/>
      <w:numFmt w:val="bullet"/>
      <w:lvlText w:val="•"/>
      <w:lvlJc w:val="left"/>
      <w:pPr>
        <w:ind w:left="1080" w:hanging="269"/>
      </w:pPr>
      <w:rPr>
        <w:rFonts w:hint="default"/>
        <w:lang w:val="en-US" w:eastAsia="zh-CN" w:bidi="ar-SA"/>
      </w:rPr>
    </w:lvl>
    <w:lvl w:ilvl="3">
      <w:start w:val="0"/>
      <w:numFmt w:val="bullet"/>
      <w:lvlText w:val="•"/>
      <w:lvlJc w:val="left"/>
      <w:pPr>
        <w:ind w:left="1570" w:hanging="269"/>
      </w:pPr>
      <w:rPr>
        <w:rFonts w:hint="default"/>
        <w:lang w:val="en-US" w:eastAsia="zh-CN" w:bidi="ar-SA"/>
      </w:rPr>
    </w:lvl>
    <w:lvl w:ilvl="4">
      <w:start w:val="0"/>
      <w:numFmt w:val="bullet"/>
      <w:lvlText w:val="•"/>
      <w:lvlJc w:val="left"/>
      <w:pPr>
        <w:ind w:left="2061" w:hanging="269"/>
      </w:pPr>
      <w:rPr>
        <w:rFonts w:hint="default"/>
        <w:lang w:val="en-US" w:eastAsia="zh-CN" w:bidi="ar-SA"/>
      </w:rPr>
    </w:lvl>
    <w:lvl w:ilvl="5">
      <w:start w:val="0"/>
      <w:numFmt w:val="bullet"/>
      <w:lvlText w:val="•"/>
      <w:lvlJc w:val="left"/>
      <w:pPr>
        <w:ind w:left="2551" w:hanging="269"/>
      </w:pPr>
      <w:rPr>
        <w:rFonts w:hint="default"/>
        <w:lang w:val="en-US" w:eastAsia="zh-CN" w:bidi="ar-SA"/>
      </w:rPr>
    </w:lvl>
    <w:lvl w:ilvl="6">
      <w:start w:val="0"/>
      <w:numFmt w:val="bullet"/>
      <w:lvlText w:val="•"/>
      <w:lvlJc w:val="left"/>
      <w:pPr>
        <w:ind w:left="3041" w:hanging="269"/>
      </w:pPr>
      <w:rPr>
        <w:rFonts w:hint="default"/>
        <w:lang w:val="en-US" w:eastAsia="zh-CN" w:bidi="ar-SA"/>
      </w:rPr>
    </w:lvl>
    <w:lvl w:ilvl="7">
      <w:start w:val="0"/>
      <w:numFmt w:val="bullet"/>
      <w:lvlText w:val="•"/>
      <w:lvlJc w:val="left"/>
      <w:pPr>
        <w:ind w:left="3532" w:hanging="269"/>
      </w:pPr>
      <w:rPr>
        <w:rFonts w:hint="default"/>
        <w:lang w:val="en-US" w:eastAsia="zh-CN" w:bidi="ar-SA"/>
      </w:rPr>
    </w:lvl>
    <w:lvl w:ilvl="8">
      <w:start w:val="0"/>
      <w:numFmt w:val="bullet"/>
      <w:lvlText w:val="•"/>
      <w:lvlJc w:val="left"/>
      <w:pPr>
        <w:ind w:left="4022" w:hanging="269"/>
      </w:pPr>
      <w:rPr>
        <w:rFonts w:hint="default"/>
        <w:lang w:val="en-US" w:eastAsia="zh-CN" w:bidi="ar-SA"/>
      </w:rPr>
    </w:lvl>
  </w:abstractNum>
  <w:abstractNum w:abstractNumId="2">
    <w:multiLevelType w:val="hybridMultilevel"/>
    <w:lvl w:ilvl="0">
      <w:start w:val="1"/>
      <w:numFmt w:val="lowerLetter"/>
      <w:lvlText w:val="%1）"/>
      <w:lvlJc w:val="left"/>
      <w:pPr>
        <w:ind w:left="411" w:hanging="304"/>
        <w:jc w:val="left"/>
      </w:pPr>
      <w:rPr>
        <w:rFonts w:hint="default" w:ascii="Times New Roman" w:hAnsi="Times New Roman" w:eastAsia="Times New Roman" w:cs="Times New Roman"/>
        <w:b w:val="0"/>
        <w:bCs w:val="0"/>
        <w:i w:val="0"/>
        <w:iCs w:val="0"/>
        <w:spacing w:val="-1"/>
        <w:w w:val="99"/>
        <w:sz w:val="19"/>
        <w:szCs w:val="19"/>
        <w:lang w:val="en-US" w:eastAsia="zh-CN" w:bidi="ar-SA"/>
      </w:rPr>
    </w:lvl>
    <w:lvl w:ilvl="1">
      <w:start w:val="0"/>
      <w:numFmt w:val="bullet"/>
      <w:lvlText w:val="•"/>
      <w:lvlJc w:val="left"/>
      <w:pPr>
        <w:ind w:left="878" w:hanging="304"/>
      </w:pPr>
      <w:rPr>
        <w:rFonts w:hint="default"/>
        <w:lang w:val="en-US" w:eastAsia="zh-CN" w:bidi="ar-SA"/>
      </w:rPr>
    </w:lvl>
    <w:lvl w:ilvl="2">
      <w:start w:val="0"/>
      <w:numFmt w:val="bullet"/>
      <w:lvlText w:val="•"/>
      <w:lvlJc w:val="left"/>
      <w:pPr>
        <w:ind w:left="1336" w:hanging="304"/>
      </w:pPr>
      <w:rPr>
        <w:rFonts w:hint="default"/>
        <w:lang w:val="en-US" w:eastAsia="zh-CN" w:bidi="ar-SA"/>
      </w:rPr>
    </w:lvl>
    <w:lvl w:ilvl="3">
      <w:start w:val="0"/>
      <w:numFmt w:val="bullet"/>
      <w:lvlText w:val="•"/>
      <w:lvlJc w:val="left"/>
      <w:pPr>
        <w:ind w:left="1794" w:hanging="304"/>
      </w:pPr>
      <w:rPr>
        <w:rFonts w:hint="default"/>
        <w:lang w:val="en-US" w:eastAsia="zh-CN" w:bidi="ar-SA"/>
      </w:rPr>
    </w:lvl>
    <w:lvl w:ilvl="4">
      <w:start w:val="0"/>
      <w:numFmt w:val="bullet"/>
      <w:lvlText w:val="•"/>
      <w:lvlJc w:val="left"/>
      <w:pPr>
        <w:ind w:left="2253" w:hanging="304"/>
      </w:pPr>
      <w:rPr>
        <w:rFonts w:hint="default"/>
        <w:lang w:val="en-US" w:eastAsia="zh-CN" w:bidi="ar-SA"/>
      </w:rPr>
    </w:lvl>
    <w:lvl w:ilvl="5">
      <w:start w:val="0"/>
      <w:numFmt w:val="bullet"/>
      <w:lvlText w:val="•"/>
      <w:lvlJc w:val="left"/>
      <w:pPr>
        <w:ind w:left="2711" w:hanging="304"/>
      </w:pPr>
      <w:rPr>
        <w:rFonts w:hint="default"/>
        <w:lang w:val="en-US" w:eastAsia="zh-CN" w:bidi="ar-SA"/>
      </w:rPr>
    </w:lvl>
    <w:lvl w:ilvl="6">
      <w:start w:val="0"/>
      <w:numFmt w:val="bullet"/>
      <w:lvlText w:val="•"/>
      <w:lvlJc w:val="left"/>
      <w:pPr>
        <w:ind w:left="3169" w:hanging="304"/>
      </w:pPr>
      <w:rPr>
        <w:rFonts w:hint="default"/>
        <w:lang w:val="en-US" w:eastAsia="zh-CN" w:bidi="ar-SA"/>
      </w:rPr>
    </w:lvl>
    <w:lvl w:ilvl="7">
      <w:start w:val="0"/>
      <w:numFmt w:val="bullet"/>
      <w:lvlText w:val="•"/>
      <w:lvlJc w:val="left"/>
      <w:pPr>
        <w:ind w:left="3628" w:hanging="304"/>
      </w:pPr>
      <w:rPr>
        <w:rFonts w:hint="default"/>
        <w:lang w:val="en-US" w:eastAsia="zh-CN" w:bidi="ar-SA"/>
      </w:rPr>
    </w:lvl>
    <w:lvl w:ilvl="8">
      <w:start w:val="0"/>
      <w:numFmt w:val="bullet"/>
      <w:lvlText w:val="•"/>
      <w:lvlJc w:val="left"/>
      <w:pPr>
        <w:ind w:left="4086" w:hanging="304"/>
      </w:pPr>
      <w:rPr>
        <w:rFonts w:hint="default"/>
        <w:lang w:val="en-US" w:eastAsia="zh-CN" w:bidi="ar-SA"/>
      </w:rPr>
    </w:lvl>
  </w:abstractNum>
  <w:abstractNum w:abstractNumId="1">
    <w:multiLevelType w:val="hybridMultilevel"/>
    <w:lvl w:ilvl="0">
      <w:start w:val="1"/>
      <w:numFmt w:val="decimal"/>
      <w:lvlText w:val="%1."/>
      <w:lvlJc w:val="left"/>
      <w:pPr>
        <w:ind w:left="107" w:hanging="262"/>
        <w:jc w:val="left"/>
      </w:pPr>
      <w:rPr>
        <w:rFonts w:hint="default" w:ascii="Times New Roman" w:hAnsi="Times New Roman" w:eastAsia="Times New Roman" w:cs="Times New Roman"/>
        <w:b w:val="0"/>
        <w:bCs w:val="0"/>
        <w:i w:val="0"/>
        <w:iCs w:val="0"/>
        <w:spacing w:val="-2"/>
        <w:w w:val="99"/>
        <w:sz w:val="21"/>
        <w:szCs w:val="21"/>
        <w:lang w:val="en-US" w:eastAsia="zh-CN" w:bidi="ar-SA"/>
      </w:rPr>
    </w:lvl>
    <w:lvl w:ilvl="1">
      <w:start w:val="0"/>
      <w:numFmt w:val="bullet"/>
      <w:lvlText w:val="•"/>
      <w:lvlJc w:val="left"/>
      <w:pPr>
        <w:ind w:left="590" w:hanging="262"/>
      </w:pPr>
      <w:rPr>
        <w:rFonts w:hint="default"/>
        <w:lang w:val="en-US" w:eastAsia="zh-CN" w:bidi="ar-SA"/>
      </w:rPr>
    </w:lvl>
    <w:lvl w:ilvl="2">
      <w:start w:val="0"/>
      <w:numFmt w:val="bullet"/>
      <w:lvlText w:val="•"/>
      <w:lvlJc w:val="left"/>
      <w:pPr>
        <w:ind w:left="1080" w:hanging="262"/>
      </w:pPr>
      <w:rPr>
        <w:rFonts w:hint="default"/>
        <w:lang w:val="en-US" w:eastAsia="zh-CN" w:bidi="ar-SA"/>
      </w:rPr>
    </w:lvl>
    <w:lvl w:ilvl="3">
      <w:start w:val="0"/>
      <w:numFmt w:val="bullet"/>
      <w:lvlText w:val="•"/>
      <w:lvlJc w:val="left"/>
      <w:pPr>
        <w:ind w:left="1570" w:hanging="262"/>
      </w:pPr>
      <w:rPr>
        <w:rFonts w:hint="default"/>
        <w:lang w:val="en-US" w:eastAsia="zh-CN" w:bidi="ar-SA"/>
      </w:rPr>
    </w:lvl>
    <w:lvl w:ilvl="4">
      <w:start w:val="0"/>
      <w:numFmt w:val="bullet"/>
      <w:lvlText w:val="•"/>
      <w:lvlJc w:val="left"/>
      <w:pPr>
        <w:ind w:left="2061" w:hanging="262"/>
      </w:pPr>
      <w:rPr>
        <w:rFonts w:hint="default"/>
        <w:lang w:val="en-US" w:eastAsia="zh-CN" w:bidi="ar-SA"/>
      </w:rPr>
    </w:lvl>
    <w:lvl w:ilvl="5">
      <w:start w:val="0"/>
      <w:numFmt w:val="bullet"/>
      <w:lvlText w:val="•"/>
      <w:lvlJc w:val="left"/>
      <w:pPr>
        <w:ind w:left="2551" w:hanging="262"/>
      </w:pPr>
      <w:rPr>
        <w:rFonts w:hint="default"/>
        <w:lang w:val="en-US" w:eastAsia="zh-CN" w:bidi="ar-SA"/>
      </w:rPr>
    </w:lvl>
    <w:lvl w:ilvl="6">
      <w:start w:val="0"/>
      <w:numFmt w:val="bullet"/>
      <w:lvlText w:val="•"/>
      <w:lvlJc w:val="left"/>
      <w:pPr>
        <w:ind w:left="3041" w:hanging="262"/>
      </w:pPr>
      <w:rPr>
        <w:rFonts w:hint="default"/>
        <w:lang w:val="en-US" w:eastAsia="zh-CN" w:bidi="ar-SA"/>
      </w:rPr>
    </w:lvl>
    <w:lvl w:ilvl="7">
      <w:start w:val="0"/>
      <w:numFmt w:val="bullet"/>
      <w:lvlText w:val="•"/>
      <w:lvlJc w:val="left"/>
      <w:pPr>
        <w:ind w:left="3532" w:hanging="262"/>
      </w:pPr>
      <w:rPr>
        <w:rFonts w:hint="default"/>
        <w:lang w:val="en-US" w:eastAsia="zh-CN" w:bidi="ar-SA"/>
      </w:rPr>
    </w:lvl>
    <w:lvl w:ilvl="8">
      <w:start w:val="0"/>
      <w:numFmt w:val="bullet"/>
      <w:lvlText w:val="•"/>
      <w:lvlJc w:val="left"/>
      <w:pPr>
        <w:ind w:left="4022" w:hanging="262"/>
      </w:pPr>
      <w:rPr>
        <w:rFonts w:hint="default"/>
        <w:lang w:val="en-US" w:eastAsia="zh-CN" w:bidi="ar-SA"/>
      </w:rPr>
    </w:lvl>
  </w:abstractNum>
  <w:abstractNum w:abstractNumId="0">
    <w:multiLevelType w:val="hybridMultilevel"/>
    <w:lvl w:ilvl="0">
      <w:start w:val="1"/>
      <w:numFmt w:val="decimal"/>
      <w:lvlText w:val="%1."/>
      <w:lvlJc w:val="left"/>
      <w:pPr>
        <w:ind w:left="107" w:hanging="262"/>
        <w:jc w:val="left"/>
      </w:pPr>
      <w:rPr>
        <w:rFonts w:hint="default" w:ascii="Times New Roman" w:hAnsi="Times New Roman" w:eastAsia="Times New Roman" w:cs="Times New Roman"/>
        <w:b w:val="0"/>
        <w:bCs w:val="0"/>
        <w:i w:val="0"/>
        <w:iCs w:val="0"/>
        <w:spacing w:val="-2"/>
        <w:w w:val="99"/>
        <w:sz w:val="21"/>
        <w:szCs w:val="21"/>
        <w:lang w:val="en-US" w:eastAsia="zh-CN" w:bidi="ar-SA"/>
      </w:rPr>
    </w:lvl>
    <w:lvl w:ilvl="1">
      <w:start w:val="0"/>
      <w:numFmt w:val="bullet"/>
      <w:lvlText w:val="•"/>
      <w:lvlJc w:val="left"/>
      <w:pPr>
        <w:ind w:left="590" w:hanging="262"/>
      </w:pPr>
      <w:rPr>
        <w:rFonts w:hint="default"/>
        <w:lang w:val="en-US" w:eastAsia="zh-CN" w:bidi="ar-SA"/>
      </w:rPr>
    </w:lvl>
    <w:lvl w:ilvl="2">
      <w:start w:val="0"/>
      <w:numFmt w:val="bullet"/>
      <w:lvlText w:val="•"/>
      <w:lvlJc w:val="left"/>
      <w:pPr>
        <w:ind w:left="1080" w:hanging="262"/>
      </w:pPr>
      <w:rPr>
        <w:rFonts w:hint="default"/>
        <w:lang w:val="en-US" w:eastAsia="zh-CN" w:bidi="ar-SA"/>
      </w:rPr>
    </w:lvl>
    <w:lvl w:ilvl="3">
      <w:start w:val="0"/>
      <w:numFmt w:val="bullet"/>
      <w:lvlText w:val="•"/>
      <w:lvlJc w:val="left"/>
      <w:pPr>
        <w:ind w:left="1570" w:hanging="262"/>
      </w:pPr>
      <w:rPr>
        <w:rFonts w:hint="default"/>
        <w:lang w:val="en-US" w:eastAsia="zh-CN" w:bidi="ar-SA"/>
      </w:rPr>
    </w:lvl>
    <w:lvl w:ilvl="4">
      <w:start w:val="0"/>
      <w:numFmt w:val="bullet"/>
      <w:lvlText w:val="•"/>
      <w:lvlJc w:val="left"/>
      <w:pPr>
        <w:ind w:left="2061" w:hanging="262"/>
      </w:pPr>
      <w:rPr>
        <w:rFonts w:hint="default"/>
        <w:lang w:val="en-US" w:eastAsia="zh-CN" w:bidi="ar-SA"/>
      </w:rPr>
    </w:lvl>
    <w:lvl w:ilvl="5">
      <w:start w:val="0"/>
      <w:numFmt w:val="bullet"/>
      <w:lvlText w:val="•"/>
      <w:lvlJc w:val="left"/>
      <w:pPr>
        <w:ind w:left="2551" w:hanging="262"/>
      </w:pPr>
      <w:rPr>
        <w:rFonts w:hint="default"/>
        <w:lang w:val="en-US" w:eastAsia="zh-CN" w:bidi="ar-SA"/>
      </w:rPr>
    </w:lvl>
    <w:lvl w:ilvl="6">
      <w:start w:val="0"/>
      <w:numFmt w:val="bullet"/>
      <w:lvlText w:val="•"/>
      <w:lvlJc w:val="left"/>
      <w:pPr>
        <w:ind w:left="3041" w:hanging="262"/>
      </w:pPr>
      <w:rPr>
        <w:rFonts w:hint="default"/>
        <w:lang w:val="en-US" w:eastAsia="zh-CN" w:bidi="ar-SA"/>
      </w:rPr>
    </w:lvl>
    <w:lvl w:ilvl="7">
      <w:start w:val="0"/>
      <w:numFmt w:val="bullet"/>
      <w:lvlText w:val="•"/>
      <w:lvlJc w:val="left"/>
      <w:pPr>
        <w:ind w:left="3532" w:hanging="262"/>
      </w:pPr>
      <w:rPr>
        <w:rFonts w:hint="default"/>
        <w:lang w:val="en-US" w:eastAsia="zh-CN" w:bidi="ar-SA"/>
      </w:rPr>
    </w:lvl>
    <w:lvl w:ilvl="8">
      <w:start w:val="0"/>
      <w:numFmt w:val="bullet"/>
      <w:lvlText w:val="•"/>
      <w:lvlJc w:val="left"/>
      <w:pPr>
        <w:ind w:left="4022" w:hanging="262"/>
      </w:pPr>
      <w:rPr>
        <w:rFonts w:hint="default"/>
        <w:lang w:val="en-US" w:eastAsia="zh-CN"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rPr>
      <w:rFonts w:ascii="SimSun" w:hAnsi="SimSun" w:eastAsia="SimSun" w:cs="SimSun"/>
      <w:sz w:val="28"/>
      <w:szCs w:val="28"/>
      <w:lang w:val="en-US" w:eastAsia="zh-CN" w:bidi="ar-SA"/>
    </w:rPr>
  </w:style>
  <w:style w:styleId="Title" w:type="paragraph">
    <w:name w:val="Title"/>
    <w:basedOn w:val="Normal"/>
    <w:uiPriority w:val="1"/>
    <w:qFormat/>
    <w:pPr>
      <w:spacing w:before="1"/>
      <w:ind w:left="542"/>
      <w:jc w:val="center"/>
    </w:pPr>
    <w:rPr>
      <w:rFonts w:ascii="SimSun" w:hAnsi="SimSun" w:eastAsia="SimSun" w:cs="SimSun"/>
      <w:sz w:val="36"/>
      <w:szCs w:val="36"/>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2024-12-24T03:41:54Z</dcterms:created>
  <dcterms:modified xsi:type="dcterms:W3CDTF">2024-12-24T03:41:54Z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LastSaved">
    <vt:filetime>2024-12-24T00:00:00Z</vt:filetime>
  </property>
</Properties>
</file>